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D30CA7" w14:textId="77777777" w:rsidR="00A35AFD" w:rsidRDefault="00000000">
      <w:pPr>
        <w:pStyle w:val="Title"/>
        <w:rPr>
          <w:rFonts w:ascii="Barlow" w:eastAsia="Barlow" w:hAnsi="Barlow" w:cs="Barlow"/>
          <w:b/>
          <w:color w:val="2D357C"/>
          <w:sz w:val="46"/>
          <w:szCs w:val="46"/>
        </w:rPr>
      </w:pPr>
      <w:bookmarkStart w:id="0" w:name="_ygaq1vk0kp4g" w:colFirst="0" w:colLast="0"/>
      <w:bookmarkEnd w:id="0"/>
      <w:r>
        <w:rPr>
          <w:rFonts w:ascii="Barlow" w:eastAsia="Barlow" w:hAnsi="Barlow" w:cs="Barlow"/>
          <w:b/>
          <w:color w:val="2D357C"/>
          <w:sz w:val="46"/>
          <w:szCs w:val="46"/>
        </w:rPr>
        <w:t>Washington Responsible Travel Handbook</w:t>
      </w:r>
    </w:p>
    <w:p w14:paraId="649949C4" w14:textId="77777777" w:rsidR="00A35AFD" w:rsidRDefault="00000000">
      <w:pPr>
        <w:rPr>
          <w:rFonts w:ascii="Barlow" w:eastAsia="Barlow" w:hAnsi="Barlow" w:cs="Barlow"/>
          <w:b/>
          <w:i/>
          <w:color w:val="77A440"/>
          <w:sz w:val="32"/>
          <w:szCs w:val="32"/>
        </w:rPr>
      </w:pPr>
      <w:r>
        <w:rPr>
          <w:rFonts w:ascii="Barlow" w:eastAsia="Barlow" w:hAnsi="Barlow" w:cs="Barlow"/>
          <w:b/>
          <w:i/>
          <w:color w:val="77A440"/>
          <w:sz w:val="32"/>
          <w:szCs w:val="32"/>
        </w:rPr>
        <w:t>Companion Workbook</w:t>
      </w:r>
    </w:p>
    <w:p w14:paraId="103DE39E" w14:textId="68BEA22B" w:rsidR="00A35AFD" w:rsidRDefault="00A35AFD">
      <w:pPr>
        <w:rPr>
          <w:rFonts w:ascii="Barlow" w:eastAsia="Barlow" w:hAnsi="Barlow" w:cs="Barlow"/>
          <w:b/>
          <w:color w:val="064157"/>
          <w:sz w:val="26"/>
          <w:szCs w:val="26"/>
        </w:rPr>
      </w:pPr>
    </w:p>
    <w:p w14:paraId="3151D434" w14:textId="77777777" w:rsidR="00A35AFD" w:rsidRDefault="00A35AFD">
      <w:pPr>
        <w:rPr>
          <w:rFonts w:ascii="Barlow" w:eastAsia="Barlow" w:hAnsi="Barlow" w:cs="Barlow"/>
          <w:b/>
          <w:color w:val="064157"/>
          <w:sz w:val="26"/>
          <w:szCs w:val="26"/>
        </w:rPr>
      </w:pPr>
    </w:p>
    <w:p w14:paraId="7937737D" w14:textId="3C1FED44" w:rsidR="00A35AFD" w:rsidRDefault="00EE68DF" w:rsidP="00EE68DF">
      <w:pPr>
        <w:rPr>
          <w:rFonts w:ascii="Barlow" w:eastAsia="Barlow" w:hAnsi="Barlow" w:cs="Barlow"/>
          <w:b/>
          <w:color w:val="064157"/>
          <w:sz w:val="26"/>
          <w:szCs w:val="26"/>
        </w:rPr>
      </w:pPr>
      <w:r>
        <w:rPr>
          <w:rFonts w:ascii="Barlow" w:eastAsia="Barlow" w:hAnsi="Barlow" w:cs="Barlow"/>
          <w:b/>
          <w:noProof/>
          <w:color w:val="064157"/>
          <w:sz w:val="26"/>
          <w:szCs w:val="26"/>
        </w:rPr>
        <w:drawing>
          <wp:inline distT="0" distB="0" distL="0" distR="0" wp14:anchorId="0BF8E3CA" wp14:editId="2EDB4155">
            <wp:extent cx="9118871" cy="3229336"/>
            <wp:effectExtent l="0" t="0" r="0" b="0"/>
            <wp:docPr id="10301052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105279" name="Picture 1030105279"/>
                    <pic:cNvPicPr/>
                  </pic:nvPicPr>
                  <pic:blipFill rotWithShape="1">
                    <a:blip r:embed="rId7" cstate="print">
                      <a:extLst>
                        <a:ext uri="{28A0092B-C50C-407E-A947-70E740481C1C}">
                          <a14:useLocalDpi xmlns:a14="http://schemas.microsoft.com/office/drawing/2010/main" val="0"/>
                        </a:ext>
                      </a:extLst>
                    </a:blip>
                    <a:srcRect t="47666" b="16921"/>
                    <a:stretch/>
                  </pic:blipFill>
                  <pic:spPr bwMode="auto">
                    <a:xfrm>
                      <a:off x="0" y="0"/>
                      <a:ext cx="9179825" cy="3250922"/>
                    </a:xfrm>
                    <a:prstGeom prst="rect">
                      <a:avLst/>
                    </a:prstGeom>
                    <a:ln>
                      <a:noFill/>
                    </a:ln>
                    <a:extLst>
                      <a:ext uri="{53640926-AAD7-44D8-BBD7-CCE9431645EC}">
                        <a14:shadowObscured xmlns:a14="http://schemas.microsoft.com/office/drawing/2010/main"/>
                      </a:ext>
                    </a:extLst>
                  </pic:spPr>
                </pic:pic>
              </a:graphicData>
            </a:graphic>
          </wp:inline>
        </w:drawing>
      </w:r>
    </w:p>
    <w:p w14:paraId="5F5680F6" w14:textId="77777777" w:rsidR="00A35AFD" w:rsidRDefault="00A35AFD">
      <w:pPr>
        <w:jc w:val="right"/>
        <w:rPr>
          <w:rFonts w:ascii="Barlow" w:eastAsia="Barlow" w:hAnsi="Barlow" w:cs="Barlow"/>
          <w:b/>
          <w:color w:val="064157"/>
          <w:sz w:val="26"/>
          <w:szCs w:val="26"/>
        </w:rPr>
      </w:pPr>
    </w:p>
    <w:p w14:paraId="149E55A1" w14:textId="77777777" w:rsidR="00A35AFD" w:rsidRDefault="00A35AFD">
      <w:pPr>
        <w:jc w:val="right"/>
        <w:rPr>
          <w:rFonts w:ascii="Barlow" w:eastAsia="Barlow" w:hAnsi="Barlow" w:cs="Barlow"/>
          <w:b/>
          <w:color w:val="064157"/>
          <w:sz w:val="26"/>
          <w:szCs w:val="26"/>
        </w:rPr>
      </w:pPr>
    </w:p>
    <w:p w14:paraId="19E40708" w14:textId="4A5BFA95" w:rsidR="00EE68DF" w:rsidRDefault="00000000">
      <w:pPr>
        <w:rPr>
          <w:rFonts w:ascii="Barlow" w:eastAsia="Barlow" w:hAnsi="Barlow" w:cs="Barlow"/>
          <w:color w:val="064157"/>
        </w:rPr>
      </w:pPr>
      <w:r>
        <w:rPr>
          <w:rFonts w:ascii="Barlow" w:eastAsia="Barlow" w:hAnsi="Barlow" w:cs="Barlow"/>
          <w:noProof/>
          <w:color w:val="064157"/>
        </w:rPr>
        <w:drawing>
          <wp:inline distT="114300" distB="114300" distL="114300" distR="114300" wp14:anchorId="041DC9BC" wp14:editId="05D0E9A6">
            <wp:extent cx="1481138" cy="693796"/>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481138" cy="693796"/>
                    </a:xfrm>
                    <a:prstGeom prst="rect">
                      <a:avLst/>
                    </a:prstGeom>
                    <a:ln/>
                  </pic:spPr>
                </pic:pic>
              </a:graphicData>
            </a:graphic>
          </wp:inline>
        </w:drawing>
      </w:r>
      <w:r>
        <w:rPr>
          <w:rFonts w:ascii="Barlow" w:eastAsia="Barlow" w:hAnsi="Barlow" w:cs="Barlow"/>
          <w:color w:val="064157"/>
        </w:rPr>
        <w:tab/>
      </w:r>
      <w:r>
        <w:rPr>
          <w:rFonts w:ascii="Barlow" w:eastAsia="Barlow" w:hAnsi="Barlow" w:cs="Barlow"/>
          <w:color w:val="064157"/>
        </w:rPr>
        <w:tab/>
      </w:r>
      <w:r>
        <w:rPr>
          <w:rFonts w:ascii="Barlow" w:eastAsia="Barlow" w:hAnsi="Barlow" w:cs="Barlow"/>
          <w:color w:val="064157"/>
        </w:rPr>
        <w:tab/>
      </w:r>
      <w:r>
        <w:rPr>
          <w:rFonts w:ascii="Barlow" w:eastAsia="Barlow" w:hAnsi="Barlow" w:cs="Barlow"/>
          <w:color w:val="064157"/>
        </w:rPr>
        <w:tab/>
      </w:r>
      <w:r>
        <w:rPr>
          <w:rFonts w:ascii="Barlow" w:eastAsia="Barlow" w:hAnsi="Barlow" w:cs="Barlow"/>
          <w:color w:val="064157"/>
        </w:rPr>
        <w:tab/>
      </w:r>
      <w:r>
        <w:rPr>
          <w:rFonts w:ascii="Barlow" w:eastAsia="Barlow" w:hAnsi="Barlow" w:cs="Barlow"/>
          <w:color w:val="064157"/>
        </w:rPr>
        <w:tab/>
      </w:r>
      <w:r>
        <w:rPr>
          <w:rFonts w:ascii="Barlow" w:eastAsia="Barlow" w:hAnsi="Barlow" w:cs="Barlow"/>
          <w:color w:val="064157"/>
        </w:rPr>
        <w:tab/>
      </w:r>
      <w:r>
        <w:rPr>
          <w:rFonts w:ascii="Barlow" w:eastAsia="Barlow" w:hAnsi="Barlow" w:cs="Barlow"/>
          <w:color w:val="064157"/>
        </w:rPr>
        <w:tab/>
      </w:r>
      <w:r>
        <w:rPr>
          <w:rFonts w:ascii="Barlow" w:eastAsia="Barlow" w:hAnsi="Barlow" w:cs="Barlow"/>
          <w:color w:val="064157"/>
        </w:rPr>
        <w:tab/>
      </w:r>
      <w:r>
        <w:rPr>
          <w:rFonts w:ascii="Barlow" w:eastAsia="Barlow" w:hAnsi="Barlow" w:cs="Barlow"/>
          <w:color w:val="064157"/>
        </w:rPr>
        <w:tab/>
      </w:r>
      <w:r>
        <w:rPr>
          <w:rFonts w:ascii="Barlow" w:eastAsia="Barlow" w:hAnsi="Barlow" w:cs="Barlow"/>
          <w:noProof/>
          <w:color w:val="064157"/>
        </w:rPr>
        <w:drawing>
          <wp:inline distT="114300" distB="114300" distL="114300" distR="114300" wp14:anchorId="3AA02932" wp14:editId="2D593D3B">
            <wp:extent cx="1151659" cy="452438"/>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1151659" cy="452438"/>
                    </a:xfrm>
                    <a:prstGeom prst="rect">
                      <a:avLst/>
                    </a:prstGeom>
                    <a:ln/>
                  </pic:spPr>
                </pic:pic>
              </a:graphicData>
            </a:graphic>
          </wp:inline>
        </w:drawing>
      </w:r>
      <w:r>
        <w:rPr>
          <w:rFonts w:ascii="Barlow" w:eastAsia="Barlow" w:hAnsi="Barlow" w:cs="Barlow"/>
          <w:color w:val="064157"/>
        </w:rPr>
        <w:t xml:space="preserve">  </w:t>
      </w:r>
      <w:r w:rsidR="003D6473">
        <w:rPr>
          <w:rFonts w:ascii="Barlow" w:eastAsia="Barlow" w:hAnsi="Barlow" w:cs="Barlow"/>
          <w:color w:val="064157"/>
        </w:rPr>
        <w:t xml:space="preserve">       </w:t>
      </w:r>
      <w:r w:rsidR="003D6473">
        <w:rPr>
          <w:rFonts w:ascii="Barlow" w:eastAsia="Barlow" w:hAnsi="Barlow" w:cs="Barlow"/>
          <w:noProof/>
          <w:color w:val="064157"/>
        </w:rPr>
        <w:drawing>
          <wp:inline distT="114300" distB="114300" distL="114300" distR="114300" wp14:anchorId="72120C98" wp14:editId="2BED7E98">
            <wp:extent cx="775503" cy="336638"/>
            <wp:effectExtent l="0" t="0" r="0" b="6350"/>
            <wp:docPr id="996675531" name="Picture 996675531" descr="Blue text on a black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996675531" name="Picture 996675531" descr="Blue text on a black background&#10;&#10;Description automatically generated"/>
                    <pic:cNvPicPr preferRelativeResize="0"/>
                  </pic:nvPicPr>
                  <pic:blipFill>
                    <a:blip r:embed="rId10"/>
                    <a:srcRect/>
                    <a:stretch>
                      <a:fillRect/>
                    </a:stretch>
                  </pic:blipFill>
                  <pic:spPr>
                    <a:xfrm>
                      <a:off x="0" y="0"/>
                      <a:ext cx="777109" cy="337335"/>
                    </a:xfrm>
                    <a:prstGeom prst="rect">
                      <a:avLst/>
                    </a:prstGeom>
                    <a:ln/>
                  </pic:spPr>
                </pic:pic>
              </a:graphicData>
            </a:graphic>
          </wp:inline>
        </w:drawing>
      </w:r>
    </w:p>
    <w:p w14:paraId="101BE9F6" w14:textId="181843C3" w:rsidR="00A35AFD" w:rsidRPr="00EE68DF" w:rsidRDefault="003D6473" w:rsidP="003D6473">
      <w:pPr>
        <w:ind w:left="11520" w:firstLine="720"/>
        <w:rPr>
          <w:rFonts w:ascii="Barlow" w:eastAsia="Barlow" w:hAnsi="Barlow" w:cs="Barlow"/>
          <w:color w:val="064157"/>
        </w:rPr>
      </w:pPr>
      <w:r>
        <w:rPr>
          <w:rFonts w:ascii="Barlow" w:eastAsia="Barlow" w:hAnsi="Barlow" w:cs="Barlow"/>
          <w:b/>
          <w:color w:val="2D357C"/>
        </w:rPr>
        <w:t xml:space="preserve"> </w:t>
      </w:r>
      <w:r w:rsidR="00000000">
        <w:rPr>
          <w:rFonts w:ascii="Barlow" w:eastAsia="Barlow" w:hAnsi="Barlow" w:cs="Barlow"/>
          <w:b/>
          <w:color w:val="2D357C"/>
        </w:rPr>
        <w:t>2023</w:t>
      </w:r>
    </w:p>
    <w:p w14:paraId="09CE9CE5" w14:textId="77777777" w:rsidR="00EE68DF" w:rsidRDefault="00EE68DF">
      <w:pPr>
        <w:rPr>
          <w:rFonts w:ascii="Barlow" w:eastAsia="Barlow" w:hAnsi="Barlow" w:cs="Barlow"/>
          <w:b/>
          <w:color w:val="2D357C"/>
        </w:rPr>
      </w:pPr>
    </w:p>
    <w:p w14:paraId="19EB43EF" w14:textId="77777777" w:rsidR="00A35AFD" w:rsidRDefault="00000000">
      <w:pPr>
        <w:rPr>
          <w:color w:val="2D357C"/>
        </w:rPr>
      </w:pPr>
      <w:r>
        <w:rPr>
          <w:b/>
          <w:color w:val="2D357C"/>
          <w:sz w:val="32"/>
          <w:szCs w:val="32"/>
        </w:rPr>
        <w:t>Table of Contents</w:t>
      </w:r>
    </w:p>
    <w:sdt>
      <w:sdtPr>
        <w:id w:val="-1498573120"/>
        <w:docPartObj>
          <w:docPartGallery w:val="Table of Contents"/>
          <w:docPartUnique/>
        </w:docPartObj>
      </w:sdtPr>
      <w:sdtEndPr>
        <w:rPr>
          <w:color w:val="2D357C"/>
        </w:rPr>
      </w:sdtEndPr>
      <w:sdtContent>
        <w:p w14:paraId="49D0DC43" w14:textId="4A7358FA" w:rsidR="00EE68DF" w:rsidRPr="00EE68DF" w:rsidRDefault="00000000">
          <w:pPr>
            <w:pStyle w:val="TOC1"/>
            <w:tabs>
              <w:tab w:val="right" w:pos="12950"/>
            </w:tabs>
            <w:rPr>
              <w:rFonts w:asciiTheme="minorHAnsi" w:eastAsiaTheme="minorEastAsia" w:hAnsiTheme="minorHAnsi" w:cstheme="minorBidi"/>
              <w:noProof/>
              <w:color w:val="2D357C"/>
              <w:kern w:val="2"/>
              <w:sz w:val="24"/>
              <w:szCs w:val="24"/>
              <w:lang w:val="en-CA"/>
              <w14:ligatures w14:val="standardContextual"/>
            </w:rPr>
          </w:pPr>
          <w:r w:rsidRPr="00EE68DF">
            <w:rPr>
              <w:color w:val="2D357C"/>
            </w:rPr>
            <w:fldChar w:fldCharType="begin"/>
          </w:r>
          <w:r w:rsidRPr="00EE68DF">
            <w:rPr>
              <w:color w:val="2D357C"/>
            </w:rPr>
            <w:instrText xml:space="preserve"> TOC \h \u \z \t "Heading 1,1,Heading 2,2,Heading 3,3,Heading 4,4,Heading 5,5,Heading 6,6,"</w:instrText>
          </w:r>
          <w:r w:rsidRPr="00EE68DF">
            <w:rPr>
              <w:color w:val="2D357C"/>
            </w:rPr>
            <w:fldChar w:fldCharType="separate"/>
          </w:r>
          <w:hyperlink w:anchor="_Toc148184378" w:history="1">
            <w:r w:rsidR="00EE68DF" w:rsidRPr="00EE68DF">
              <w:rPr>
                <w:rStyle w:val="Hyperlink"/>
                <w:rFonts w:ascii="Barlow" w:eastAsia="Barlow" w:hAnsi="Barlow" w:cs="Barlow"/>
                <w:b/>
                <w:noProof/>
                <w:color w:val="2D357C"/>
              </w:rPr>
              <w:t>How to use the Workbook</w:t>
            </w:r>
            <w:r w:rsidR="00EE68DF" w:rsidRPr="00EE68DF">
              <w:rPr>
                <w:noProof/>
                <w:webHidden/>
                <w:color w:val="2D357C"/>
              </w:rPr>
              <w:tab/>
            </w:r>
            <w:r w:rsidR="00EE68DF" w:rsidRPr="00EE68DF">
              <w:rPr>
                <w:noProof/>
                <w:webHidden/>
                <w:color w:val="2D357C"/>
              </w:rPr>
              <w:fldChar w:fldCharType="begin"/>
            </w:r>
            <w:r w:rsidR="00EE68DF" w:rsidRPr="00EE68DF">
              <w:rPr>
                <w:noProof/>
                <w:webHidden/>
                <w:color w:val="2D357C"/>
              </w:rPr>
              <w:instrText xml:space="preserve"> PAGEREF _Toc148184378 \h </w:instrText>
            </w:r>
            <w:r w:rsidR="00EE68DF" w:rsidRPr="00EE68DF">
              <w:rPr>
                <w:noProof/>
                <w:webHidden/>
                <w:color w:val="2D357C"/>
              </w:rPr>
            </w:r>
            <w:r w:rsidR="00EE68DF" w:rsidRPr="00EE68DF">
              <w:rPr>
                <w:noProof/>
                <w:webHidden/>
                <w:color w:val="2D357C"/>
              </w:rPr>
              <w:fldChar w:fldCharType="separate"/>
            </w:r>
            <w:r w:rsidR="00EE68DF" w:rsidRPr="00EE68DF">
              <w:rPr>
                <w:noProof/>
                <w:webHidden/>
                <w:color w:val="2D357C"/>
              </w:rPr>
              <w:t>3</w:t>
            </w:r>
            <w:r w:rsidR="00EE68DF" w:rsidRPr="00EE68DF">
              <w:rPr>
                <w:noProof/>
                <w:webHidden/>
                <w:color w:val="2D357C"/>
              </w:rPr>
              <w:fldChar w:fldCharType="end"/>
            </w:r>
          </w:hyperlink>
        </w:p>
        <w:p w14:paraId="6C9EC337" w14:textId="24DBCD16" w:rsidR="00EE68DF" w:rsidRPr="00EE68DF" w:rsidRDefault="00000000">
          <w:pPr>
            <w:pStyle w:val="TOC1"/>
            <w:tabs>
              <w:tab w:val="right" w:pos="12950"/>
            </w:tabs>
            <w:rPr>
              <w:rFonts w:asciiTheme="minorHAnsi" w:eastAsiaTheme="minorEastAsia" w:hAnsiTheme="minorHAnsi" w:cstheme="minorBidi"/>
              <w:noProof/>
              <w:color w:val="2D357C"/>
              <w:kern w:val="2"/>
              <w:sz w:val="24"/>
              <w:szCs w:val="24"/>
              <w:lang w:val="en-CA"/>
              <w14:ligatures w14:val="standardContextual"/>
            </w:rPr>
          </w:pPr>
          <w:hyperlink w:anchor="_Toc148184379" w:history="1">
            <w:r w:rsidR="00EE68DF" w:rsidRPr="00EE68DF">
              <w:rPr>
                <w:rStyle w:val="Hyperlink"/>
                <w:rFonts w:ascii="Barlow" w:eastAsia="Barlow" w:hAnsi="Barlow" w:cs="Barlow"/>
                <w:b/>
                <w:noProof/>
                <w:color w:val="2D357C"/>
              </w:rPr>
              <w:t>Section 1: Introduction</w:t>
            </w:r>
            <w:r w:rsidR="00EE68DF" w:rsidRPr="00EE68DF">
              <w:rPr>
                <w:noProof/>
                <w:webHidden/>
                <w:color w:val="2D357C"/>
              </w:rPr>
              <w:tab/>
            </w:r>
            <w:r w:rsidR="00EE68DF" w:rsidRPr="00EE68DF">
              <w:rPr>
                <w:noProof/>
                <w:webHidden/>
                <w:color w:val="2D357C"/>
              </w:rPr>
              <w:fldChar w:fldCharType="begin"/>
            </w:r>
            <w:r w:rsidR="00EE68DF" w:rsidRPr="00EE68DF">
              <w:rPr>
                <w:noProof/>
                <w:webHidden/>
                <w:color w:val="2D357C"/>
              </w:rPr>
              <w:instrText xml:space="preserve"> PAGEREF _Toc148184379 \h </w:instrText>
            </w:r>
            <w:r w:rsidR="00EE68DF" w:rsidRPr="00EE68DF">
              <w:rPr>
                <w:noProof/>
                <w:webHidden/>
                <w:color w:val="2D357C"/>
              </w:rPr>
            </w:r>
            <w:r w:rsidR="00EE68DF" w:rsidRPr="00EE68DF">
              <w:rPr>
                <w:noProof/>
                <w:webHidden/>
                <w:color w:val="2D357C"/>
              </w:rPr>
              <w:fldChar w:fldCharType="separate"/>
            </w:r>
            <w:r w:rsidR="00EE68DF" w:rsidRPr="00EE68DF">
              <w:rPr>
                <w:noProof/>
                <w:webHidden/>
                <w:color w:val="2D357C"/>
              </w:rPr>
              <w:t>3</w:t>
            </w:r>
            <w:r w:rsidR="00EE68DF" w:rsidRPr="00EE68DF">
              <w:rPr>
                <w:noProof/>
                <w:webHidden/>
                <w:color w:val="2D357C"/>
              </w:rPr>
              <w:fldChar w:fldCharType="end"/>
            </w:r>
          </w:hyperlink>
        </w:p>
        <w:p w14:paraId="21B3FCC2" w14:textId="20BFC6A4" w:rsidR="00EE68DF" w:rsidRPr="00EE68DF" w:rsidRDefault="00000000">
          <w:pPr>
            <w:pStyle w:val="TOC1"/>
            <w:tabs>
              <w:tab w:val="right" w:pos="12950"/>
            </w:tabs>
            <w:rPr>
              <w:rFonts w:asciiTheme="minorHAnsi" w:eastAsiaTheme="minorEastAsia" w:hAnsiTheme="minorHAnsi" w:cstheme="minorBidi"/>
              <w:noProof/>
              <w:color w:val="2D357C"/>
              <w:kern w:val="2"/>
              <w:sz w:val="24"/>
              <w:szCs w:val="24"/>
              <w:lang w:val="en-CA"/>
              <w14:ligatures w14:val="standardContextual"/>
            </w:rPr>
          </w:pPr>
          <w:hyperlink w:anchor="_Toc148184380" w:history="1">
            <w:r w:rsidR="00EE68DF" w:rsidRPr="00EE68DF">
              <w:rPr>
                <w:rStyle w:val="Hyperlink"/>
                <w:rFonts w:ascii="Barlow" w:eastAsia="Barlow" w:hAnsi="Barlow" w:cs="Barlow"/>
                <w:b/>
                <w:noProof/>
                <w:color w:val="2D357C"/>
              </w:rPr>
              <w:t>Section 2: Why Take Action Now</w:t>
            </w:r>
            <w:r w:rsidR="00EE68DF" w:rsidRPr="00EE68DF">
              <w:rPr>
                <w:noProof/>
                <w:webHidden/>
                <w:color w:val="2D357C"/>
              </w:rPr>
              <w:tab/>
            </w:r>
            <w:r w:rsidR="00EE68DF" w:rsidRPr="00EE68DF">
              <w:rPr>
                <w:noProof/>
                <w:webHidden/>
                <w:color w:val="2D357C"/>
              </w:rPr>
              <w:fldChar w:fldCharType="begin"/>
            </w:r>
            <w:r w:rsidR="00EE68DF" w:rsidRPr="00EE68DF">
              <w:rPr>
                <w:noProof/>
                <w:webHidden/>
                <w:color w:val="2D357C"/>
              </w:rPr>
              <w:instrText xml:space="preserve"> PAGEREF _Toc148184380 \h </w:instrText>
            </w:r>
            <w:r w:rsidR="00EE68DF" w:rsidRPr="00EE68DF">
              <w:rPr>
                <w:noProof/>
                <w:webHidden/>
                <w:color w:val="2D357C"/>
              </w:rPr>
            </w:r>
            <w:r w:rsidR="00EE68DF" w:rsidRPr="00EE68DF">
              <w:rPr>
                <w:noProof/>
                <w:webHidden/>
                <w:color w:val="2D357C"/>
              </w:rPr>
              <w:fldChar w:fldCharType="separate"/>
            </w:r>
            <w:r w:rsidR="00EE68DF" w:rsidRPr="00EE68DF">
              <w:rPr>
                <w:noProof/>
                <w:webHidden/>
                <w:color w:val="2D357C"/>
              </w:rPr>
              <w:t>4</w:t>
            </w:r>
            <w:r w:rsidR="00EE68DF" w:rsidRPr="00EE68DF">
              <w:rPr>
                <w:noProof/>
                <w:webHidden/>
                <w:color w:val="2D357C"/>
              </w:rPr>
              <w:fldChar w:fldCharType="end"/>
            </w:r>
          </w:hyperlink>
        </w:p>
        <w:p w14:paraId="10F467FC" w14:textId="0971B987" w:rsidR="00EE68DF" w:rsidRPr="00EE68DF" w:rsidRDefault="00000000">
          <w:pPr>
            <w:pStyle w:val="TOC2"/>
            <w:tabs>
              <w:tab w:val="right" w:pos="12950"/>
            </w:tabs>
            <w:rPr>
              <w:rFonts w:asciiTheme="minorHAnsi" w:eastAsiaTheme="minorEastAsia" w:hAnsiTheme="minorHAnsi" w:cstheme="minorBidi"/>
              <w:noProof/>
              <w:color w:val="2D357C"/>
              <w:kern w:val="2"/>
              <w:sz w:val="24"/>
              <w:szCs w:val="24"/>
              <w:lang w:val="en-CA"/>
              <w14:ligatures w14:val="standardContextual"/>
            </w:rPr>
          </w:pPr>
          <w:hyperlink w:anchor="_Toc148184381" w:history="1">
            <w:r w:rsidR="00EE68DF" w:rsidRPr="00EE68DF">
              <w:rPr>
                <w:rStyle w:val="Hyperlink"/>
                <w:rFonts w:ascii="Barlow" w:eastAsia="Barlow" w:hAnsi="Barlow" w:cs="Barlow"/>
                <w:noProof/>
                <w:color w:val="2D357C"/>
              </w:rPr>
              <w:t>Reflection Questions</w:t>
            </w:r>
            <w:r w:rsidR="00EE68DF" w:rsidRPr="00EE68DF">
              <w:rPr>
                <w:noProof/>
                <w:webHidden/>
                <w:color w:val="2D357C"/>
              </w:rPr>
              <w:tab/>
            </w:r>
            <w:r w:rsidR="00EE68DF" w:rsidRPr="00EE68DF">
              <w:rPr>
                <w:noProof/>
                <w:webHidden/>
                <w:color w:val="2D357C"/>
              </w:rPr>
              <w:fldChar w:fldCharType="begin"/>
            </w:r>
            <w:r w:rsidR="00EE68DF" w:rsidRPr="00EE68DF">
              <w:rPr>
                <w:noProof/>
                <w:webHidden/>
                <w:color w:val="2D357C"/>
              </w:rPr>
              <w:instrText xml:space="preserve"> PAGEREF _Toc148184381 \h </w:instrText>
            </w:r>
            <w:r w:rsidR="00EE68DF" w:rsidRPr="00EE68DF">
              <w:rPr>
                <w:noProof/>
                <w:webHidden/>
                <w:color w:val="2D357C"/>
              </w:rPr>
            </w:r>
            <w:r w:rsidR="00EE68DF" w:rsidRPr="00EE68DF">
              <w:rPr>
                <w:noProof/>
                <w:webHidden/>
                <w:color w:val="2D357C"/>
              </w:rPr>
              <w:fldChar w:fldCharType="separate"/>
            </w:r>
            <w:r w:rsidR="00EE68DF" w:rsidRPr="00EE68DF">
              <w:rPr>
                <w:noProof/>
                <w:webHidden/>
                <w:color w:val="2D357C"/>
              </w:rPr>
              <w:t>4</w:t>
            </w:r>
            <w:r w:rsidR="00EE68DF" w:rsidRPr="00EE68DF">
              <w:rPr>
                <w:noProof/>
                <w:webHidden/>
                <w:color w:val="2D357C"/>
              </w:rPr>
              <w:fldChar w:fldCharType="end"/>
            </w:r>
          </w:hyperlink>
        </w:p>
        <w:p w14:paraId="0B45E94B" w14:textId="60ADCC7A" w:rsidR="00EE68DF" w:rsidRPr="00EE68DF" w:rsidRDefault="00000000">
          <w:pPr>
            <w:pStyle w:val="TOC1"/>
            <w:tabs>
              <w:tab w:val="right" w:pos="12950"/>
            </w:tabs>
            <w:rPr>
              <w:rFonts w:asciiTheme="minorHAnsi" w:eastAsiaTheme="minorEastAsia" w:hAnsiTheme="minorHAnsi" w:cstheme="minorBidi"/>
              <w:noProof/>
              <w:color w:val="2D357C"/>
              <w:kern w:val="2"/>
              <w:sz w:val="24"/>
              <w:szCs w:val="24"/>
              <w:lang w:val="en-CA"/>
              <w14:ligatures w14:val="standardContextual"/>
            </w:rPr>
          </w:pPr>
          <w:hyperlink w:anchor="_Toc148184382" w:history="1">
            <w:r w:rsidR="00EE68DF" w:rsidRPr="00EE68DF">
              <w:rPr>
                <w:rStyle w:val="Hyperlink"/>
                <w:rFonts w:ascii="Barlow" w:eastAsia="Barlow" w:hAnsi="Barlow" w:cs="Barlow"/>
                <w:b/>
                <w:noProof/>
                <w:color w:val="2D357C"/>
              </w:rPr>
              <w:t>Section 3: Towards Sustainable &amp; Inclusive Tourism in Washington</w:t>
            </w:r>
            <w:r w:rsidR="00EE68DF" w:rsidRPr="00EE68DF">
              <w:rPr>
                <w:noProof/>
                <w:webHidden/>
                <w:color w:val="2D357C"/>
              </w:rPr>
              <w:tab/>
            </w:r>
            <w:r w:rsidR="00EE68DF" w:rsidRPr="00EE68DF">
              <w:rPr>
                <w:noProof/>
                <w:webHidden/>
                <w:color w:val="2D357C"/>
              </w:rPr>
              <w:fldChar w:fldCharType="begin"/>
            </w:r>
            <w:r w:rsidR="00EE68DF" w:rsidRPr="00EE68DF">
              <w:rPr>
                <w:noProof/>
                <w:webHidden/>
                <w:color w:val="2D357C"/>
              </w:rPr>
              <w:instrText xml:space="preserve"> PAGEREF _Toc148184382 \h </w:instrText>
            </w:r>
            <w:r w:rsidR="00EE68DF" w:rsidRPr="00EE68DF">
              <w:rPr>
                <w:noProof/>
                <w:webHidden/>
                <w:color w:val="2D357C"/>
              </w:rPr>
            </w:r>
            <w:r w:rsidR="00EE68DF" w:rsidRPr="00EE68DF">
              <w:rPr>
                <w:noProof/>
                <w:webHidden/>
                <w:color w:val="2D357C"/>
              </w:rPr>
              <w:fldChar w:fldCharType="separate"/>
            </w:r>
            <w:r w:rsidR="00EE68DF" w:rsidRPr="00EE68DF">
              <w:rPr>
                <w:noProof/>
                <w:webHidden/>
                <w:color w:val="2D357C"/>
              </w:rPr>
              <w:t>4</w:t>
            </w:r>
            <w:r w:rsidR="00EE68DF" w:rsidRPr="00EE68DF">
              <w:rPr>
                <w:noProof/>
                <w:webHidden/>
                <w:color w:val="2D357C"/>
              </w:rPr>
              <w:fldChar w:fldCharType="end"/>
            </w:r>
          </w:hyperlink>
        </w:p>
        <w:p w14:paraId="1413A54F" w14:textId="6B076264" w:rsidR="00EE68DF" w:rsidRPr="00EE68DF" w:rsidRDefault="00000000">
          <w:pPr>
            <w:pStyle w:val="TOC2"/>
            <w:tabs>
              <w:tab w:val="right" w:pos="12950"/>
            </w:tabs>
            <w:rPr>
              <w:rFonts w:asciiTheme="minorHAnsi" w:eastAsiaTheme="minorEastAsia" w:hAnsiTheme="minorHAnsi" w:cstheme="minorBidi"/>
              <w:noProof/>
              <w:color w:val="2D357C"/>
              <w:kern w:val="2"/>
              <w:sz w:val="24"/>
              <w:szCs w:val="24"/>
              <w:lang w:val="en-CA"/>
              <w14:ligatures w14:val="standardContextual"/>
            </w:rPr>
          </w:pPr>
          <w:hyperlink w:anchor="_Toc148184383" w:history="1">
            <w:r w:rsidR="00EE68DF" w:rsidRPr="00EE68DF">
              <w:rPr>
                <w:rStyle w:val="Hyperlink"/>
                <w:rFonts w:ascii="Barlow" w:eastAsia="Barlow" w:hAnsi="Barlow" w:cs="Barlow"/>
                <w:noProof/>
                <w:color w:val="2D357C"/>
              </w:rPr>
              <w:t>Reflection Questions</w:t>
            </w:r>
            <w:r w:rsidR="00EE68DF" w:rsidRPr="00EE68DF">
              <w:rPr>
                <w:noProof/>
                <w:webHidden/>
                <w:color w:val="2D357C"/>
              </w:rPr>
              <w:tab/>
            </w:r>
            <w:r w:rsidR="00EE68DF" w:rsidRPr="00EE68DF">
              <w:rPr>
                <w:noProof/>
                <w:webHidden/>
                <w:color w:val="2D357C"/>
              </w:rPr>
              <w:fldChar w:fldCharType="begin"/>
            </w:r>
            <w:r w:rsidR="00EE68DF" w:rsidRPr="00EE68DF">
              <w:rPr>
                <w:noProof/>
                <w:webHidden/>
                <w:color w:val="2D357C"/>
              </w:rPr>
              <w:instrText xml:space="preserve"> PAGEREF _Toc148184383 \h </w:instrText>
            </w:r>
            <w:r w:rsidR="00EE68DF" w:rsidRPr="00EE68DF">
              <w:rPr>
                <w:noProof/>
                <w:webHidden/>
                <w:color w:val="2D357C"/>
              </w:rPr>
            </w:r>
            <w:r w:rsidR="00EE68DF" w:rsidRPr="00EE68DF">
              <w:rPr>
                <w:noProof/>
                <w:webHidden/>
                <w:color w:val="2D357C"/>
              </w:rPr>
              <w:fldChar w:fldCharType="separate"/>
            </w:r>
            <w:r w:rsidR="00EE68DF" w:rsidRPr="00EE68DF">
              <w:rPr>
                <w:noProof/>
                <w:webHidden/>
                <w:color w:val="2D357C"/>
              </w:rPr>
              <w:t>4</w:t>
            </w:r>
            <w:r w:rsidR="00EE68DF" w:rsidRPr="00EE68DF">
              <w:rPr>
                <w:noProof/>
                <w:webHidden/>
                <w:color w:val="2D357C"/>
              </w:rPr>
              <w:fldChar w:fldCharType="end"/>
            </w:r>
          </w:hyperlink>
        </w:p>
        <w:p w14:paraId="50B990FA" w14:textId="42666032" w:rsidR="00EE68DF" w:rsidRPr="00EE68DF" w:rsidRDefault="00000000">
          <w:pPr>
            <w:pStyle w:val="TOC2"/>
            <w:tabs>
              <w:tab w:val="right" w:pos="12950"/>
            </w:tabs>
            <w:rPr>
              <w:rFonts w:asciiTheme="minorHAnsi" w:eastAsiaTheme="minorEastAsia" w:hAnsiTheme="minorHAnsi" w:cstheme="minorBidi"/>
              <w:noProof/>
              <w:color w:val="2D357C"/>
              <w:kern w:val="2"/>
              <w:sz w:val="24"/>
              <w:szCs w:val="24"/>
              <w:lang w:val="en-CA"/>
              <w14:ligatures w14:val="standardContextual"/>
            </w:rPr>
          </w:pPr>
          <w:hyperlink w:anchor="_Toc148184384" w:history="1">
            <w:r w:rsidR="00EE68DF" w:rsidRPr="00EE68DF">
              <w:rPr>
                <w:rStyle w:val="Hyperlink"/>
                <w:rFonts w:ascii="Barlow" w:eastAsia="Barlow" w:hAnsi="Barlow" w:cs="Barlow"/>
                <w:b/>
                <w:noProof/>
                <w:color w:val="2D357C"/>
              </w:rPr>
              <w:t>Worksheet: Diversity, Equity, Inclusion and Accessibility</w:t>
            </w:r>
            <w:r w:rsidR="00EE68DF" w:rsidRPr="00EE68DF">
              <w:rPr>
                <w:noProof/>
                <w:webHidden/>
                <w:color w:val="2D357C"/>
              </w:rPr>
              <w:tab/>
            </w:r>
            <w:r w:rsidR="00EE68DF" w:rsidRPr="00EE68DF">
              <w:rPr>
                <w:noProof/>
                <w:webHidden/>
                <w:color w:val="2D357C"/>
              </w:rPr>
              <w:fldChar w:fldCharType="begin"/>
            </w:r>
            <w:r w:rsidR="00EE68DF" w:rsidRPr="00EE68DF">
              <w:rPr>
                <w:noProof/>
                <w:webHidden/>
                <w:color w:val="2D357C"/>
              </w:rPr>
              <w:instrText xml:space="preserve"> PAGEREF _Toc148184384 \h </w:instrText>
            </w:r>
            <w:r w:rsidR="00EE68DF" w:rsidRPr="00EE68DF">
              <w:rPr>
                <w:noProof/>
                <w:webHidden/>
                <w:color w:val="2D357C"/>
              </w:rPr>
            </w:r>
            <w:r w:rsidR="00EE68DF" w:rsidRPr="00EE68DF">
              <w:rPr>
                <w:noProof/>
                <w:webHidden/>
                <w:color w:val="2D357C"/>
              </w:rPr>
              <w:fldChar w:fldCharType="separate"/>
            </w:r>
            <w:r w:rsidR="00EE68DF" w:rsidRPr="00EE68DF">
              <w:rPr>
                <w:noProof/>
                <w:webHidden/>
                <w:color w:val="2D357C"/>
              </w:rPr>
              <w:t>5</w:t>
            </w:r>
            <w:r w:rsidR="00EE68DF" w:rsidRPr="00EE68DF">
              <w:rPr>
                <w:noProof/>
                <w:webHidden/>
                <w:color w:val="2D357C"/>
              </w:rPr>
              <w:fldChar w:fldCharType="end"/>
            </w:r>
          </w:hyperlink>
        </w:p>
        <w:p w14:paraId="79FBB962" w14:textId="7CFB2902" w:rsidR="00EE68DF" w:rsidRPr="00EE68DF" w:rsidRDefault="00000000">
          <w:pPr>
            <w:pStyle w:val="TOC1"/>
            <w:tabs>
              <w:tab w:val="right" w:pos="12950"/>
            </w:tabs>
            <w:rPr>
              <w:rFonts w:asciiTheme="minorHAnsi" w:eastAsiaTheme="minorEastAsia" w:hAnsiTheme="minorHAnsi" w:cstheme="minorBidi"/>
              <w:noProof/>
              <w:color w:val="2D357C"/>
              <w:kern w:val="2"/>
              <w:sz w:val="24"/>
              <w:szCs w:val="24"/>
              <w:lang w:val="en-CA"/>
              <w14:ligatures w14:val="standardContextual"/>
            </w:rPr>
          </w:pPr>
          <w:hyperlink w:anchor="_Toc148184385" w:history="1">
            <w:r w:rsidR="00EE68DF" w:rsidRPr="00EE68DF">
              <w:rPr>
                <w:rStyle w:val="Hyperlink"/>
                <w:rFonts w:ascii="Barlow" w:eastAsia="Barlow" w:hAnsi="Barlow" w:cs="Barlow"/>
                <w:b/>
                <w:noProof/>
                <w:color w:val="2D357C"/>
              </w:rPr>
              <w:t>Section 4: Your Organization and Community’s Context</w:t>
            </w:r>
            <w:r w:rsidR="00EE68DF" w:rsidRPr="00EE68DF">
              <w:rPr>
                <w:noProof/>
                <w:webHidden/>
                <w:color w:val="2D357C"/>
              </w:rPr>
              <w:tab/>
            </w:r>
            <w:r w:rsidR="00EE68DF" w:rsidRPr="00EE68DF">
              <w:rPr>
                <w:noProof/>
                <w:webHidden/>
                <w:color w:val="2D357C"/>
              </w:rPr>
              <w:fldChar w:fldCharType="begin"/>
            </w:r>
            <w:r w:rsidR="00EE68DF" w:rsidRPr="00EE68DF">
              <w:rPr>
                <w:noProof/>
                <w:webHidden/>
                <w:color w:val="2D357C"/>
              </w:rPr>
              <w:instrText xml:space="preserve"> PAGEREF _Toc148184385 \h </w:instrText>
            </w:r>
            <w:r w:rsidR="00EE68DF" w:rsidRPr="00EE68DF">
              <w:rPr>
                <w:noProof/>
                <w:webHidden/>
                <w:color w:val="2D357C"/>
              </w:rPr>
            </w:r>
            <w:r w:rsidR="00EE68DF" w:rsidRPr="00EE68DF">
              <w:rPr>
                <w:noProof/>
                <w:webHidden/>
                <w:color w:val="2D357C"/>
              </w:rPr>
              <w:fldChar w:fldCharType="separate"/>
            </w:r>
            <w:r w:rsidR="00EE68DF" w:rsidRPr="00EE68DF">
              <w:rPr>
                <w:noProof/>
                <w:webHidden/>
                <w:color w:val="2D357C"/>
              </w:rPr>
              <w:t>6</w:t>
            </w:r>
            <w:r w:rsidR="00EE68DF" w:rsidRPr="00EE68DF">
              <w:rPr>
                <w:noProof/>
                <w:webHidden/>
                <w:color w:val="2D357C"/>
              </w:rPr>
              <w:fldChar w:fldCharType="end"/>
            </w:r>
          </w:hyperlink>
        </w:p>
        <w:p w14:paraId="4903DA63" w14:textId="7A9D0925" w:rsidR="00EE68DF" w:rsidRPr="00EE68DF" w:rsidRDefault="00000000">
          <w:pPr>
            <w:pStyle w:val="TOC2"/>
            <w:tabs>
              <w:tab w:val="right" w:pos="12950"/>
            </w:tabs>
            <w:rPr>
              <w:rFonts w:asciiTheme="minorHAnsi" w:eastAsiaTheme="minorEastAsia" w:hAnsiTheme="minorHAnsi" w:cstheme="minorBidi"/>
              <w:noProof/>
              <w:color w:val="2D357C"/>
              <w:kern w:val="2"/>
              <w:sz w:val="24"/>
              <w:szCs w:val="24"/>
              <w:lang w:val="en-CA"/>
              <w14:ligatures w14:val="standardContextual"/>
            </w:rPr>
          </w:pPr>
          <w:hyperlink w:anchor="_Toc148184386" w:history="1">
            <w:r w:rsidR="00EE68DF" w:rsidRPr="00EE68DF">
              <w:rPr>
                <w:rStyle w:val="Hyperlink"/>
                <w:rFonts w:ascii="Barlow" w:eastAsia="Barlow" w:hAnsi="Barlow" w:cs="Barlow"/>
                <w:noProof/>
                <w:color w:val="2D357C"/>
              </w:rPr>
              <w:t>Reflection Questions</w:t>
            </w:r>
            <w:r w:rsidR="00EE68DF" w:rsidRPr="00EE68DF">
              <w:rPr>
                <w:noProof/>
                <w:webHidden/>
                <w:color w:val="2D357C"/>
              </w:rPr>
              <w:tab/>
            </w:r>
            <w:r w:rsidR="00EE68DF" w:rsidRPr="00EE68DF">
              <w:rPr>
                <w:noProof/>
                <w:webHidden/>
                <w:color w:val="2D357C"/>
              </w:rPr>
              <w:fldChar w:fldCharType="begin"/>
            </w:r>
            <w:r w:rsidR="00EE68DF" w:rsidRPr="00EE68DF">
              <w:rPr>
                <w:noProof/>
                <w:webHidden/>
                <w:color w:val="2D357C"/>
              </w:rPr>
              <w:instrText xml:space="preserve"> PAGEREF _Toc148184386 \h </w:instrText>
            </w:r>
            <w:r w:rsidR="00EE68DF" w:rsidRPr="00EE68DF">
              <w:rPr>
                <w:noProof/>
                <w:webHidden/>
                <w:color w:val="2D357C"/>
              </w:rPr>
            </w:r>
            <w:r w:rsidR="00EE68DF" w:rsidRPr="00EE68DF">
              <w:rPr>
                <w:noProof/>
                <w:webHidden/>
                <w:color w:val="2D357C"/>
              </w:rPr>
              <w:fldChar w:fldCharType="separate"/>
            </w:r>
            <w:r w:rsidR="00EE68DF" w:rsidRPr="00EE68DF">
              <w:rPr>
                <w:noProof/>
                <w:webHidden/>
                <w:color w:val="2D357C"/>
              </w:rPr>
              <w:t>6</w:t>
            </w:r>
            <w:r w:rsidR="00EE68DF" w:rsidRPr="00EE68DF">
              <w:rPr>
                <w:noProof/>
                <w:webHidden/>
                <w:color w:val="2D357C"/>
              </w:rPr>
              <w:fldChar w:fldCharType="end"/>
            </w:r>
          </w:hyperlink>
        </w:p>
        <w:p w14:paraId="33DDF67C" w14:textId="118B1FB6" w:rsidR="00EE68DF" w:rsidRPr="00EE68DF" w:rsidRDefault="00000000">
          <w:pPr>
            <w:pStyle w:val="TOC2"/>
            <w:tabs>
              <w:tab w:val="right" w:pos="12950"/>
            </w:tabs>
            <w:rPr>
              <w:rFonts w:asciiTheme="minorHAnsi" w:eastAsiaTheme="minorEastAsia" w:hAnsiTheme="minorHAnsi" w:cstheme="minorBidi"/>
              <w:noProof/>
              <w:color w:val="2D357C"/>
              <w:kern w:val="2"/>
              <w:sz w:val="24"/>
              <w:szCs w:val="24"/>
              <w:lang w:val="en-CA"/>
              <w14:ligatures w14:val="standardContextual"/>
            </w:rPr>
          </w:pPr>
          <w:hyperlink w:anchor="_Toc148184387" w:history="1">
            <w:r w:rsidR="00EE68DF" w:rsidRPr="00EE68DF">
              <w:rPr>
                <w:rStyle w:val="Hyperlink"/>
                <w:rFonts w:ascii="Barlow" w:eastAsia="Barlow" w:hAnsi="Barlow" w:cs="Barlow"/>
                <w:b/>
                <w:noProof/>
                <w:color w:val="2D357C"/>
              </w:rPr>
              <w:t>Worksheet: Ideal Outcomes</w:t>
            </w:r>
            <w:r w:rsidR="00EE68DF" w:rsidRPr="00EE68DF">
              <w:rPr>
                <w:noProof/>
                <w:webHidden/>
                <w:color w:val="2D357C"/>
              </w:rPr>
              <w:tab/>
            </w:r>
            <w:r w:rsidR="00EE68DF" w:rsidRPr="00EE68DF">
              <w:rPr>
                <w:noProof/>
                <w:webHidden/>
                <w:color w:val="2D357C"/>
              </w:rPr>
              <w:fldChar w:fldCharType="begin"/>
            </w:r>
            <w:r w:rsidR="00EE68DF" w:rsidRPr="00EE68DF">
              <w:rPr>
                <w:noProof/>
                <w:webHidden/>
                <w:color w:val="2D357C"/>
              </w:rPr>
              <w:instrText xml:space="preserve"> PAGEREF _Toc148184387 \h </w:instrText>
            </w:r>
            <w:r w:rsidR="00EE68DF" w:rsidRPr="00EE68DF">
              <w:rPr>
                <w:noProof/>
                <w:webHidden/>
                <w:color w:val="2D357C"/>
              </w:rPr>
            </w:r>
            <w:r w:rsidR="00EE68DF" w:rsidRPr="00EE68DF">
              <w:rPr>
                <w:noProof/>
                <w:webHidden/>
                <w:color w:val="2D357C"/>
              </w:rPr>
              <w:fldChar w:fldCharType="separate"/>
            </w:r>
            <w:r w:rsidR="00EE68DF" w:rsidRPr="00EE68DF">
              <w:rPr>
                <w:noProof/>
                <w:webHidden/>
                <w:color w:val="2D357C"/>
              </w:rPr>
              <w:t>7</w:t>
            </w:r>
            <w:r w:rsidR="00EE68DF" w:rsidRPr="00EE68DF">
              <w:rPr>
                <w:noProof/>
                <w:webHidden/>
                <w:color w:val="2D357C"/>
              </w:rPr>
              <w:fldChar w:fldCharType="end"/>
            </w:r>
          </w:hyperlink>
        </w:p>
        <w:p w14:paraId="6545C9D0" w14:textId="0880D4BC" w:rsidR="00EE68DF" w:rsidRPr="00EE68DF" w:rsidRDefault="00000000">
          <w:pPr>
            <w:pStyle w:val="TOC2"/>
            <w:tabs>
              <w:tab w:val="right" w:pos="12950"/>
            </w:tabs>
            <w:rPr>
              <w:rFonts w:asciiTheme="minorHAnsi" w:eastAsiaTheme="minorEastAsia" w:hAnsiTheme="minorHAnsi" w:cstheme="minorBidi"/>
              <w:noProof/>
              <w:color w:val="2D357C"/>
              <w:kern w:val="2"/>
              <w:sz w:val="24"/>
              <w:szCs w:val="24"/>
              <w:lang w:val="en-CA"/>
              <w14:ligatures w14:val="standardContextual"/>
            </w:rPr>
          </w:pPr>
          <w:hyperlink w:anchor="_Toc148184388" w:history="1">
            <w:r w:rsidR="00EE68DF" w:rsidRPr="00EE68DF">
              <w:rPr>
                <w:rStyle w:val="Hyperlink"/>
                <w:rFonts w:ascii="Barlow" w:eastAsia="Barlow" w:hAnsi="Barlow" w:cs="Barlow"/>
                <w:b/>
                <w:noProof/>
                <w:color w:val="2D357C"/>
              </w:rPr>
              <w:t>Worksheet: Map Potential Partners &amp; Collaborators</w:t>
            </w:r>
            <w:r w:rsidR="00EE68DF" w:rsidRPr="00EE68DF">
              <w:rPr>
                <w:noProof/>
                <w:webHidden/>
                <w:color w:val="2D357C"/>
              </w:rPr>
              <w:tab/>
            </w:r>
            <w:r w:rsidR="00EE68DF" w:rsidRPr="00EE68DF">
              <w:rPr>
                <w:noProof/>
                <w:webHidden/>
                <w:color w:val="2D357C"/>
              </w:rPr>
              <w:fldChar w:fldCharType="begin"/>
            </w:r>
            <w:r w:rsidR="00EE68DF" w:rsidRPr="00EE68DF">
              <w:rPr>
                <w:noProof/>
                <w:webHidden/>
                <w:color w:val="2D357C"/>
              </w:rPr>
              <w:instrText xml:space="preserve"> PAGEREF _Toc148184388 \h </w:instrText>
            </w:r>
            <w:r w:rsidR="00EE68DF" w:rsidRPr="00EE68DF">
              <w:rPr>
                <w:noProof/>
                <w:webHidden/>
                <w:color w:val="2D357C"/>
              </w:rPr>
            </w:r>
            <w:r w:rsidR="00EE68DF" w:rsidRPr="00EE68DF">
              <w:rPr>
                <w:noProof/>
                <w:webHidden/>
                <w:color w:val="2D357C"/>
              </w:rPr>
              <w:fldChar w:fldCharType="separate"/>
            </w:r>
            <w:r w:rsidR="00EE68DF" w:rsidRPr="00EE68DF">
              <w:rPr>
                <w:noProof/>
                <w:webHidden/>
                <w:color w:val="2D357C"/>
              </w:rPr>
              <w:t>8</w:t>
            </w:r>
            <w:r w:rsidR="00EE68DF" w:rsidRPr="00EE68DF">
              <w:rPr>
                <w:noProof/>
                <w:webHidden/>
                <w:color w:val="2D357C"/>
              </w:rPr>
              <w:fldChar w:fldCharType="end"/>
            </w:r>
          </w:hyperlink>
        </w:p>
        <w:p w14:paraId="415C1770" w14:textId="738FAADF" w:rsidR="00EE68DF" w:rsidRPr="00EE68DF" w:rsidRDefault="00000000">
          <w:pPr>
            <w:pStyle w:val="TOC1"/>
            <w:tabs>
              <w:tab w:val="right" w:pos="12950"/>
            </w:tabs>
            <w:rPr>
              <w:rFonts w:asciiTheme="minorHAnsi" w:eastAsiaTheme="minorEastAsia" w:hAnsiTheme="minorHAnsi" w:cstheme="minorBidi"/>
              <w:noProof/>
              <w:color w:val="2D357C"/>
              <w:kern w:val="2"/>
              <w:sz w:val="24"/>
              <w:szCs w:val="24"/>
              <w:lang w:val="en-CA"/>
              <w14:ligatures w14:val="standardContextual"/>
            </w:rPr>
          </w:pPr>
          <w:hyperlink w:anchor="_Toc148184389" w:history="1">
            <w:r w:rsidR="00EE68DF" w:rsidRPr="00EE68DF">
              <w:rPr>
                <w:rStyle w:val="Hyperlink"/>
                <w:rFonts w:ascii="Barlow" w:eastAsia="Barlow" w:hAnsi="Barlow" w:cs="Barlow"/>
                <w:b/>
                <w:noProof/>
                <w:color w:val="2D357C"/>
              </w:rPr>
              <w:t>Section 5: Understanding, Measuring and Managing Tourism’s Impacts</w:t>
            </w:r>
            <w:r w:rsidR="00EE68DF" w:rsidRPr="00EE68DF">
              <w:rPr>
                <w:noProof/>
                <w:webHidden/>
                <w:color w:val="2D357C"/>
              </w:rPr>
              <w:tab/>
            </w:r>
            <w:r w:rsidR="00EE68DF" w:rsidRPr="00EE68DF">
              <w:rPr>
                <w:noProof/>
                <w:webHidden/>
                <w:color w:val="2D357C"/>
              </w:rPr>
              <w:fldChar w:fldCharType="begin"/>
            </w:r>
            <w:r w:rsidR="00EE68DF" w:rsidRPr="00EE68DF">
              <w:rPr>
                <w:noProof/>
                <w:webHidden/>
                <w:color w:val="2D357C"/>
              </w:rPr>
              <w:instrText xml:space="preserve"> PAGEREF _Toc148184389 \h </w:instrText>
            </w:r>
            <w:r w:rsidR="00EE68DF" w:rsidRPr="00EE68DF">
              <w:rPr>
                <w:noProof/>
                <w:webHidden/>
                <w:color w:val="2D357C"/>
              </w:rPr>
            </w:r>
            <w:r w:rsidR="00EE68DF" w:rsidRPr="00EE68DF">
              <w:rPr>
                <w:noProof/>
                <w:webHidden/>
                <w:color w:val="2D357C"/>
              </w:rPr>
              <w:fldChar w:fldCharType="separate"/>
            </w:r>
            <w:r w:rsidR="00EE68DF" w:rsidRPr="00EE68DF">
              <w:rPr>
                <w:noProof/>
                <w:webHidden/>
                <w:color w:val="2D357C"/>
              </w:rPr>
              <w:t>10</w:t>
            </w:r>
            <w:r w:rsidR="00EE68DF" w:rsidRPr="00EE68DF">
              <w:rPr>
                <w:noProof/>
                <w:webHidden/>
                <w:color w:val="2D357C"/>
              </w:rPr>
              <w:fldChar w:fldCharType="end"/>
            </w:r>
          </w:hyperlink>
        </w:p>
        <w:p w14:paraId="04FC0C97" w14:textId="7E11D2D5" w:rsidR="00EE68DF" w:rsidRPr="00EE68DF" w:rsidRDefault="00000000">
          <w:pPr>
            <w:pStyle w:val="TOC2"/>
            <w:tabs>
              <w:tab w:val="right" w:pos="12950"/>
            </w:tabs>
            <w:rPr>
              <w:rFonts w:asciiTheme="minorHAnsi" w:eastAsiaTheme="minorEastAsia" w:hAnsiTheme="minorHAnsi" w:cstheme="minorBidi"/>
              <w:noProof/>
              <w:color w:val="2D357C"/>
              <w:kern w:val="2"/>
              <w:sz w:val="24"/>
              <w:szCs w:val="24"/>
              <w:lang w:val="en-CA"/>
              <w14:ligatures w14:val="standardContextual"/>
            </w:rPr>
          </w:pPr>
          <w:hyperlink w:anchor="_Toc148184390" w:history="1">
            <w:r w:rsidR="00EE68DF" w:rsidRPr="00EE68DF">
              <w:rPr>
                <w:rStyle w:val="Hyperlink"/>
                <w:rFonts w:ascii="Barlow" w:eastAsia="Barlow" w:hAnsi="Barlow" w:cs="Barlow"/>
                <w:noProof/>
                <w:color w:val="2D357C"/>
              </w:rPr>
              <w:t>Reflection Questions</w:t>
            </w:r>
            <w:r w:rsidR="00EE68DF" w:rsidRPr="00EE68DF">
              <w:rPr>
                <w:noProof/>
                <w:webHidden/>
                <w:color w:val="2D357C"/>
              </w:rPr>
              <w:tab/>
            </w:r>
            <w:r w:rsidR="00EE68DF" w:rsidRPr="00EE68DF">
              <w:rPr>
                <w:noProof/>
                <w:webHidden/>
                <w:color w:val="2D357C"/>
              </w:rPr>
              <w:fldChar w:fldCharType="begin"/>
            </w:r>
            <w:r w:rsidR="00EE68DF" w:rsidRPr="00EE68DF">
              <w:rPr>
                <w:noProof/>
                <w:webHidden/>
                <w:color w:val="2D357C"/>
              </w:rPr>
              <w:instrText xml:space="preserve"> PAGEREF _Toc148184390 \h </w:instrText>
            </w:r>
            <w:r w:rsidR="00EE68DF" w:rsidRPr="00EE68DF">
              <w:rPr>
                <w:noProof/>
                <w:webHidden/>
                <w:color w:val="2D357C"/>
              </w:rPr>
            </w:r>
            <w:r w:rsidR="00EE68DF" w:rsidRPr="00EE68DF">
              <w:rPr>
                <w:noProof/>
                <w:webHidden/>
                <w:color w:val="2D357C"/>
              </w:rPr>
              <w:fldChar w:fldCharType="separate"/>
            </w:r>
            <w:r w:rsidR="00EE68DF" w:rsidRPr="00EE68DF">
              <w:rPr>
                <w:noProof/>
                <w:webHidden/>
                <w:color w:val="2D357C"/>
              </w:rPr>
              <w:t>10</w:t>
            </w:r>
            <w:r w:rsidR="00EE68DF" w:rsidRPr="00EE68DF">
              <w:rPr>
                <w:noProof/>
                <w:webHidden/>
                <w:color w:val="2D357C"/>
              </w:rPr>
              <w:fldChar w:fldCharType="end"/>
            </w:r>
          </w:hyperlink>
        </w:p>
        <w:p w14:paraId="547BBBB8" w14:textId="093DF8A2" w:rsidR="00EE68DF" w:rsidRPr="00EE68DF" w:rsidRDefault="00000000">
          <w:pPr>
            <w:pStyle w:val="TOC2"/>
            <w:tabs>
              <w:tab w:val="right" w:pos="12950"/>
            </w:tabs>
            <w:rPr>
              <w:rFonts w:asciiTheme="minorHAnsi" w:eastAsiaTheme="minorEastAsia" w:hAnsiTheme="minorHAnsi" w:cstheme="minorBidi"/>
              <w:noProof/>
              <w:color w:val="2D357C"/>
              <w:kern w:val="2"/>
              <w:sz w:val="24"/>
              <w:szCs w:val="24"/>
              <w:lang w:val="en-CA"/>
              <w14:ligatures w14:val="standardContextual"/>
            </w:rPr>
          </w:pPr>
          <w:hyperlink w:anchor="_Toc148184391" w:history="1">
            <w:r w:rsidR="00EE68DF" w:rsidRPr="00EE68DF">
              <w:rPr>
                <w:rStyle w:val="Hyperlink"/>
                <w:rFonts w:ascii="Barlow" w:eastAsia="Barlow" w:hAnsi="Barlow" w:cs="Barlow"/>
                <w:b/>
                <w:noProof/>
                <w:color w:val="2D357C"/>
              </w:rPr>
              <w:t>Worksheet: Impact Management Part 1</w:t>
            </w:r>
            <w:r w:rsidR="00EE68DF" w:rsidRPr="00EE68DF">
              <w:rPr>
                <w:noProof/>
                <w:webHidden/>
                <w:color w:val="2D357C"/>
              </w:rPr>
              <w:tab/>
            </w:r>
            <w:r w:rsidR="00EE68DF" w:rsidRPr="00EE68DF">
              <w:rPr>
                <w:noProof/>
                <w:webHidden/>
                <w:color w:val="2D357C"/>
              </w:rPr>
              <w:fldChar w:fldCharType="begin"/>
            </w:r>
            <w:r w:rsidR="00EE68DF" w:rsidRPr="00EE68DF">
              <w:rPr>
                <w:noProof/>
                <w:webHidden/>
                <w:color w:val="2D357C"/>
              </w:rPr>
              <w:instrText xml:space="preserve"> PAGEREF _Toc148184391 \h </w:instrText>
            </w:r>
            <w:r w:rsidR="00EE68DF" w:rsidRPr="00EE68DF">
              <w:rPr>
                <w:noProof/>
                <w:webHidden/>
                <w:color w:val="2D357C"/>
              </w:rPr>
            </w:r>
            <w:r w:rsidR="00EE68DF" w:rsidRPr="00EE68DF">
              <w:rPr>
                <w:noProof/>
                <w:webHidden/>
                <w:color w:val="2D357C"/>
              </w:rPr>
              <w:fldChar w:fldCharType="separate"/>
            </w:r>
            <w:r w:rsidR="00EE68DF" w:rsidRPr="00EE68DF">
              <w:rPr>
                <w:noProof/>
                <w:webHidden/>
                <w:color w:val="2D357C"/>
              </w:rPr>
              <w:t>11</w:t>
            </w:r>
            <w:r w:rsidR="00EE68DF" w:rsidRPr="00EE68DF">
              <w:rPr>
                <w:noProof/>
                <w:webHidden/>
                <w:color w:val="2D357C"/>
              </w:rPr>
              <w:fldChar w:fldCharType="end"/>
            </w:r>
          </w:hyperlink>
        </w:p>
        <w:p w14:paraId="29DD6AE5" w14:textId="6D65E241" w:rsidR="00EE68DF" w:rsidRPr="00EE68DF" w:rsidRDefault="00000000">
          <w:pPr>
            <w:pStyle w:val="TOC2"/>
            <w:tabs>
              <w:tab w:val="right" w:pos="12950"/>
            </w:tabs>
            <w:rPr>
              <w:rFonts w:asciiTheme="minorHAnsi" w:eastAsiaTheme="minorEastAsia" w:hAnsiTheme="minorHAnsi" w:cstheme="minorBidi"/>
              <w:noProof/>
              <w:color w:val="2D357C"/>
              <w:kern w:val="2"/>
              <w:sz w:val="24"/>
              <w:szCs w:val="24"/>
              <w:lang w:val="en-CA"/>
              <w14:ligatures w14:val="standardContextual"/>
            </w:rPr>
          </w:pPr>
          <w:hyperlink w:anchor="_Toc148184392" w:history="1">
            <w:r w:rsidR="00EE68DF" w:rsidRPr="00EE68DF">
              <w:rPr>
                <w:rStyle w:val="Hyperlink"/>
                <w:rFonts w:ascii="Barlow" w:eastAsia="Barlow" w:hAnsi="Barlow" w:cs="Barlow"/>
                <w:b/>
                <w:noProof/>
                <w:color w:val="2D357C"/>
              </w:rPr>
              <w:t>Worksheet: Impact Management Part 2</w:t>
            </w:r>
            <w:r w:rsidR="00EE68DF" w:rsidRPr="00EE68DF">
              <w:rPr>
                <w:noProof/>
                <w:webHidden/>
                <w:color w:val="2D357C"/>
              </w:rPr>
              <w:tab/>
            </w:r>
            <w:r w:rsidR="00EE68DF" w:rsidRPr="00EE68DF">
              <w:rPr>
                <w:noProof/>
                <w:webHidden/>
                <w:color w:val="2D357C"/>
              </w:rPr>
              <w:fldChar w:fldCharType="begin"/>
            </w:r>
            <w:r w:rsidR="00EE68DF" w:rsidRPr="00EE68DF">
              <w:rPr>
                <w:noProof/>
                <w:webHidden/>
                <w:color w:val="2D357C"/>
              </w:rPr>
              <w:instrText xml:space="preserve"> PAGEREF _Toc148184392 \h </w:instrText>
            </w:r>
            <w:r w:rsidR="00EE68DF" w:rsidRPr="00EE68DF">
              <w:rPr>
                <w:noProof/>
                <w:webHidden/>
                <w:color w:val="2D357C"/>
              </w:rPr>
            </w:r>
            <w:r w:rsidR="00EE68DF" w:rsidRPr="00EE68DF">
              <w:rPr>
                <w:noProof/>
                <w:webHidden/>
                <w:color w:val="2D357C"/>
              </w:rPr>
              <w:fldChar w:fldCharType="separate"/>
            </w:r>
            <w:r w:rsidR="00EE68DF" w:rsidRPr="00EE68DF">
              <w:rPr>
                <w:noProof/>
                <w:webHidden/>
                <w:color w:val="2D357C"/>
              </w:rPr>
              <w:t>12</w:t>
            </w:r>
            <w:r w:rsidR="00EE68DF" w:rsidRPr="00EE68DF">
              <w:rPr>
                <w:noProof/>
                <w:webHidden/>
                <w:color w:val="2D357C"/>
              </w:rPr>
              <w:fldChar w:fldCharType="end"/>
            </w:r>
          </w:hyperlink>
        </w:p>
        <w:p w14:paraId="2E5A9FFF" w14:textId="3810ACF2" w:rsidR="00EE68DF" w:rsidRPr="00EE68DF" w:rsidRDefault="00000000">
          <w:pPr>
            <w:pStyle w:val="TOC1"/>
            <w:tabs>
              <w:tab w:val="right" w:pos="12950"/>
            </w:tabs>
            <w:rPr>
              <w:rFonts w:asciiTheme="minorHAnsi" w:eastAsiaTheme="minorEastAsia" w:hAnsiTheme="minorHAnsi" w:cstheme="minorBidi"/>
              <w:noProof/>
              <w:color w:val="2D357C"/>
              <w:kern w:val="2"/>
              <w:sz w:val="24"/>
              <w:szCs w:val="24"/>
              <w:lang w:val="en-CA"/>
              <w14:ligatures w14:val="standardContextual"/>
            </w:rPr>
          </w:pPr>
          <w:hyperlink w:anchor="_Toc148184393" w:history="1">
            <w:r w:rsidR="00EE68DF" w:rsidRPr="00EE68DF">
              <w:rPr>
                <w:rStyle w:val="Hyperlink"/>
                <w:rFonts w:ascii="Barlow" w:eastAsia="Barlow" w:hAnsi="Barlow" w:cs="Barlow"/>
                <w:b/>
                <w:noProof/>
                <w:color w:val="2D357C"/>
              </w:rPr>
              <w:t>Section 6: Product Development</w:t>
            </w:r>
            <w:r w:rsidR="00EE68DF" w:rsidRPr="00EE68DF">
              <w:rPr>
                <w:noProof/>
                <w:webHidden/>
                <w:color w:val="2D357C"/>
              </w:rPr>
              <w:tab/>
            </w:r>
            <w:r w:rsidR="00EE68DF" w:rsidRPr="00EE68DF">
              <w:rPr>
                <w:noProof/>
                <w:webHidden/>
                <w:color w:val="2D357C"/>
              </w:rPr>
              <w:fldChar w:fldCharType="begin"/>
            </w:r>
            <w:r w:rsidR="00EE68DF" w:rsidRPr="00EE68DF">
              <w:rPr>
                <w:noProof/>
                <w:webHidden/>
                <w:color w:val="2D357C"/>
              </w:rPr>
              <w:instrText xml:space="preserve"> PAGEREF _Toc148184393 \h </w:instrText>
            </w:r>
            <w:r w:rsidR="00EE68DF" w:rsidRPr="00EE68DF">
              <w:rPr>
                <w:noProof/>
                <w:webHidden/>
                <w:color w:val="2D357C"/>
              </w:rPr>
            </w:r>
            <w:r w:rsidR="00EE68DF" w:rsidRPr="00EE68DF">
              <w:rPr>
                <w:noProof/>
                <w:webHidden/>
                <w:color w:val="2D357C"/>
              </w:rPr>
              <w:fldChar w:fldCharType="separate"/>
            </w:r>
            <w:r w:rsidR="00EE68DF" w:rsidRPr="00EE68DF">
              <w:rPr>
                <w:noProof/>
                <w:webHidden/>
                <w:color w:val="2D357C"/>
              </w:rPr>
              <w:t>13</w:t>
            </w:r>
            <w:r w:rsidR="00EE68DF" w:rsidRPr="00EE68DF">
              <w:rPr>
                <w:noProof/>
                <w:webHidden/>
                <w:color w:val="2D357C"/>
              </w:rPr>
              <w:fldChar w:fldCharType="end"/>
            </w:r>
          </w:hyperlink>
        </w:p>
        <w:p w14:paraId="65B8B414" w14:textId="086CA56F" w:rsidR="00EE68DF" w:rsidRPr="00EE68DF" w:rsidRDefault="00000000">
          <w:pPr>
            <w:pStyle w:val="TOC2"/>
            <w:tabs>
              <w:tab w:val="right" w:pos="12950"/>
            </w:tabs>
            <w:rPr>
              <w:rFonts w:asciiTheme="minorHAnsi" w:eastAsiaTheme="minorEastAsia" w:hAnsiTheme="minorHAnsi" w:cstheme="minorBidi"/>
              <w:noProof/>
              <w:color w:val="2D357C"/>
              <w:kern w:val="2"/>
              <w:sz w:val="24"/>
              <w:szCs w:val="24"/>
              <w:lang w:val="en-CA"/>
              <w14:ligatures w14:val="standardContextual"/>
            </w:rPr>
          </w:pPr>
          <w:hyperlink w:anchor="_Toc148184394" w:history="1">
            <w:r w:rsidR="00EE68DF" w:rsidRPr="00EE68DF">
              <w:rPr>
                <w:rStyle w:val="Hyperlink"/>
                <w:rFonts w:ascii="Barlow" w:eastAsia="Barlow" w:hAnsi="Barlow" w:cs="Barlow"/>
                <w:noProof/>
                <w:color w:val="2D357C"/>
              </w:rPr>
              <w:t>Reflection Questions</w:t>
            </w:r>
            <w:r w:rsidR="00EE68DF" w:rsidRPr="00EE68DF">
              <w:rPr>
                <w:noProof/>
                <w:webHidden/>
                <w:color w:val="2D357C"/>
              </w:rPr>
              <w:tab/>
            </w:r>
            <w:r w:rsidR="00EE68DF" w:rsidRPr="00EE68DF">
              <w:rPr>
                <w:noProof/>
                <w:webHidden/>
                <w:color w:val="2D357C"/>
              </w:rPr>
              <w:fldChar w:fldCharType="begin"/>
            </w:r>
            <w:r w:rsidR="00EE68DF" w:rsidRPr="00EE68DF">
              <w:rPr>
                <w:noProof/>
                <w:webHidden/>
                <w:color w:val="2D357C"/>
              </w:rPr>
              <w:instrText xml:space="preserve"> PAGEREF _Toc148184394 \h </w:instrText>
            </w:r>
            <w:r w:rsidR="00EE68DF" w:rsidRPr="00EE68DF">
              <w:rPr>
                <w:noProof/>
                <w:webHidden/>
                <w:color w:val="2D357C"/>
              </w:rPr>
            </w:r>
            <w:r w:rsidR="00EE68DF" w:rsidRPr="00EE68DF">
              <w:rPr>
                <w:noProof/>
                <w:webHidden/>
                <w:color w:val="2D357C"/>
              </w:rPr>
              <w:fldChar w:fldCharType="separate"/>
            </w:r>
            <w:r w:rsidR="00EE68DF" w:rsidRPr="00EE68DF">
              <w:rPr>
                <w:noProof/>
                <w:webHidden/>
                <w:color w:val="2D357C"/>
              </w:rPr>
              <w:t>13</w:t>
            </w:r>
            <w:r w:rsidR="00EE68DF" w:rsidRPr="00EE68DF">
              <w:rPr>
                <w:noProof/>
                <w:webHidden/>
                <w:color w:val="2D357C"/>
              </w:rPr>
              <w:fldChar w:fldCharType="end"/>
            </w:r>
          </w:hyperlink>
        </w:p>
        <w:p w14:paraId="79E1572D" w14:textId="52E54046" w:rsidR="00EE68DF" w:rsidRPr="00EE68DF" w:rsidRDefault="00000000">
          <w:pPr>
            <w:pStyle w:val="TOC1"/>
            <w:tabs>
              <w:tab w:val="right" w:pos="12950"/>
            </w:tabs>
            <w:rPr>
              <w:rFonts w:asciiTheme="minorHAnsi" w:eastAsiaTheme="minorEastAsia" w:hAnsiTheme="minorHAnsi" w:cstheme="minorBidi"/>
              <w:noProof/>
              <w:color w:val="2D357C"/>
              <w:kern w:val="2"/>
              <w:sz w:val="24"/>
              <w:szCs w:val="24"/>
              <w:lang w:val="en-CA"/>
              <w14:ligatures w14:val="standardContextual"/>
            </w:rPr>
          </w:pPr>
          <w:hyperlink w:anchor="_Toc148184395" w:history="1">
            <w:r w:rsidR="00EE68DF" w:rsidRPr="00EE68DF">
              <w:rPr>
                <w:rStyle w:val="Hyperlink"/>
                <w:rFonts w:ascii="Barlow" w:eastAsia="Barlow" w:hAnsi="Barlow" w:cs="Barlow"/>
                <w:b/>
                <w:noProof/>
                <w:color w:val="2D357C"/>
              </w:rPr>
              <w:t>Section 7: Responsible Marketing &amp; Communications Strategies</w:t>
            </w:r>
            <w:r w:rsidR="00EE68DF" w:rsidRPr="00EE68DF">
              <w:rPr>
                <w:noProof/>
                <w:webHidden/>
                <w:color w:val="2D357C"/>
              </w:rPr>
              <w:tab/>
            </w:r>
            <w:r w:rsidR="00EE68DF" w:rsidRPr="00EE68DF">
              <w:rPr>
                <w:noProof/>
                <w:webHidden/>
                <w:color w:val="2D357C"/>
              </w:rPr>
              <w:fldChar w:fldCharType="begin"/>
            </w:r>
            <w:r w:rsidR="00EE68DF" w:rsidRPr="00EE68DF">
              <w:rPr>
                <w:noProof/>
                <w:webHidden/>
                <w:color w:val="2D357C"/>
              </w:rPr>
              <w:instrText xml:space="preserve"> PAGEREF _Toc148184395 \h </w:instrText>
            </w:r>
            <w:r w:rsidR="00EE68DF" w:rsidRPr="00EE68DF">
              <w:rPr>
                <w:noProof/>
                <w:webHidden/>
                <w:color w:val="2D357C"/>
              </w:rPr>
            </w:r>
            <w:r w:rsidR="00EE68DF" w:rsidRPr="00EE68DF">
              <w:rPr>
                <w:noProof/>
                <w:webHidden/>
                <w:color w:val="2D357C"/>
              </w:rPr>
              <w:fldChar w:fldCharType="separate"/>
            </w:r>
            <w:r w:rsidR="00EE68DF" w:rsidRPr="00EE68DF">
              <w:rPr>
                <w:noProof/>
                <w:webHidden/>
                <w:color w:val="2D357C"/>
              </w:rPr>
              <w:t>13</w:t>
            </w:r>
            <w:r w:rsidR="00EE68DF" w:rsidRPr="00EE68DF">
              <w:rPr>
                <w:noProof/>
                <w:webHidden/>
                <w:color w:val="2D357C"/>
              </w:rPr>
              <w:fldChar w:fldCharType="end"/>
            </w:r>
          </w:hyperlink>
        </w:p>
        <w:p w14:paraId="54DA5979" w14:textId="5DA22F33" w:rsidR="00EE68DF" w:rsidRPr="00EE68DF" w:rsidRDefault="00000000">
          <w:pPr>
            <w:pStyle w:val="TOC2"/>
            <w:tabs>
              <w:tab w:val="right" w:pos="12950"/>
            </w:tabs>
            <w:rPr>
              <w:rFonts w:asciiTheme="minorHAnsi" w:eastAsiaTheme="minorEastAsia" w:hAnsiTheme="minorHAnsi" w:cstheme="minorBidi"/>
              <w:noProof/>
              <w:color w:val="2D357C"/>
              <w:kern w:val="2"/>
              <w:sz w:val="24"/>
              <w:szCs w:val="24"/>
              <w:lang w:val="en-CA"/>
              <w14:ligatures w14:val="standardContextual"/>
            </w:rPr>
          </w:pPr>
          <w:hyperlink w:anchor="_Toc148184396" w:history="1">
            <w:r w:rsidR="00EE68DF" w:rsidRPr="00EE68DF">
              <w:rPr>
                <w:rStyle w:val="Hyperlink"/>
                <w:rFonts w:ascii="Barlow" w:eastAsia="Barlow" w:hAnsi="Barlow" w:cs="Barlow"/>
                <w:noProof/>
                <w:color w:val="2D357C"/>
              </w:rPr>
              <w:t>Reflection Questions</w:t>
            </w:r>
            <w:r w:rsidR="00EE68DF" w:rsidRPr="00EE68DF">
              <w:rPr>
                <w:noProof/>
                <w:webHidden/>
                <w:color w:val="2D357C"/>
              </w:rPr>
              <w:tab/>
            </w:r>
            <w:r w:rsidR="00EE68DF" w:rsidRPr="00EE68DF">
              <w:rPr>
                <w:noProof/>
                <w:webHidden/>
                <w:color w:val="2D357C"/>
              </w:rPr>
              <w:fldChar w:fldCharType="begin"/>
            </w:r>
            <w:r w:rsidR="00EE68DF" w:rsidRPr="00EE68DF">
              <w:rPr>
                <w:noProof/>
                <w:webHidden/>
                <w:color w:val="2D357C"/>
              </w:rPr>
              <w:instrText xml:space="preserve"> PAGEREF _Toc148184396 \h </w:instrText>
            </w:r>
            <w:r w:rsidR="00EE68DF" w:rsidRPr="00EE68DF">
              <w:rPr>
                <w:noProof/>
                <w:webHidden/>
                <w:color w:val="2D357C"/>
              </w:rPr>
            </w:r>
            <w:r w:rsidR="00EE68DF" w:rsidRPr="00EE68DF">
              <w:rPr>
                <w:noProof/>
                <w:webHidden/>
                <w:color w:val="2D357C"/>
              </w:rPr>
              <w:fldChar w:fldCharType="separate"/>
            </w:r>
            <w:r w:rsidR="00EE68DF" w:rsidRPr="00EE68DF">
              <w:rPr>
                <w:noProof/>
                <w:webHidden/>
                <w:color w:val="2D357C"/>
              </w:rPr>
              <w:t>13</w:t>
            </w:r>
            <w:r w:rsidR="00EE68DF" w:rsidRPr="00EE68DF">
              <w:rPr>
                <w:noProof/>
                <w:webHidden/>
                <w:color w:val="2D357C"/>
              </w:rPr>
              <w:fldChar w:fldCharType="end"/>
            </w:r>
          </w:hyperlink>
        </w:p>
        <w:p w14:paraId="57A7682C" w14:textId="40D77DA4" w:rsidR="00EE68DF" w:rsidRPr="00EE68DF" w:rsidRDefault="00000000">
          <w:pPr>
            <w:pStyle w:val="TOC2"/>
            <w:tabs>
              <w:tab w:val="right" w:pos="12950"/>
            </w:tabs>
            <w:rPr>
              <w:rFonts w:asciiTheme="minorHAnsi" w:eastAsiaTheme="minorEastAsia" w:hAnsiTheme="minorHAnsi" w:cstheme="minorBidi"/>
              <w:noProof/>
              <w:color w:val="2D357C"/>
              <w:kern w:val="2"/>
              <w:sz w:val="24"/>
              <w:szCs w:val="24"/>
              <w:lang w:val="en-CA"/>
              <w14:ligatures w14:val="standardContextual"/>
            </w:rPr>
          </w:pPr>
          <w:hyperlink w:anchor="_Toc148184397" w:history="1">
            <w:r w:rsidR="00EE68DF" w:rsidRPr="00EE68DF">
              <w:rPr>
                <w:rStyle w:val="Hyperlink"/>
                <w:rFonts w:ascii="Barlow" w:eastAsia="Barlow" w:hAnsi="Barlow" w:cs="Barlow"/>
                <w:b/>
                <w:noProof/>
                <w:color w:val="2D357C"/>
              </w:rPr>
              <w:t>Worksheet: New Product &amp; Marketing Strategies Using the Destination Stewardship Lenses</w:t>
            </w:r>
            <w:r w:rsidR="00EE68DF" w:rsidRPr="00EE68DF">
              <w:rPr>
                <w:noProof/>
                <w:webHidden/>
                <w:color w:val="2D357C"/>
              </w:rPr>
              <w:tab/>
            </w:r>
            <w:r w:rsidR="00EE68DF" w:rsidRPr="00EE68DF">
              <w:rPr>
                <w:noProof/>
                <w:webHidden/>
                <w:color w:val="2D357C"/>
              </w:rPr>
              <w:fldChar w:fldCharType="begin"/>
            </w:r>
            <w:r w:rsidR="00EE68DF" w:rsidRPr="00EE68DF">
              <w:rPr>
                <w:noProof/>
                <w:webHidden/>
                <w:color w:val="2D357C"/>
              </w:rPr>
              <w:instrText xml:space="preserve"> PAGEREF _Toc148184397 \h </w:instrText>
            </w:r>
            <w:r w:rsidR="00EE68DF" w:rsidRPr="00EE68DF">
              <w:rPr>
                <w:noProof/>
                <w:webHidden/>
                <w:color w:val="2D357C"/>
              </w:rPr>
            </w:r>
            <w:r w:rsidR="00EE68DF" w:rsidRPr="00EE68DF">
              <w:rPr>
                <w:noProof/>
                <w:webHidden/>
                <w:color w:val="2D357C"/>
              </w:rPr>
              <w:fldChar w:fldCharType="separate"/>
            </w:r>
            <w:r w:rsidR="00EE68DF" w:rsidRPr="00EE68DF">
              <w:rPr>
                <w:noProof/>
                <w:webHidden/>
                <w:color w:val="2D357C"/>
              </w:rPr>
              <w:t>15</w:t>
            </w:r>
            <w:r w:rsidR="00EE68DF" w:rsidRPr="00EE68DF">
              <w:rPr>
                <w:noProof/>
                <w:webHidden/>
                <w:color w:val="2D357C"/>
              </w:rPr>
              <w:fldChar w:fldCharType="end"/>
            </w:r>
          </w:hyperlink>
        </w:p>
        <w:p w14:paraId="4C544B6E" w14:textId="213B73E9" w:rsidR="00EE68DF" w:rsidRPr="00EE68DF" w:rsidRDefault="00000000">
          <w:pPr>
            <w:pStyle w:val="TOC1"/>
            <w:tabs>
              <w:tab w:val="right" w:pos="12950"/>
            </w:tabs>
            <w:rPr>
              <w:rFonts w:asciiTheme="minorHAnsi" w:eastAsiaTheme="minorEastAsia" w:hAnsiTheme="minorHAnsi" w:cstheme="minorBidi"/>
              <w:noProof/>
              <w:color w:val="2D357C"/>
              <w:kern w:val="2"/>
              <w:sz w:val="24"/>
              <w:szCs w:val="24"/>
              <w:lang w:val="en-CA"/>
              <w14:ligatures w14:val="standardContextual"/>
            </w:rPr>
          </w:pPr>
          <w:hyperlink w:anchor="_Toc148184398" w:history="1">
            <w:r w:rsidR="00EE68DF" w:rsidRPr="00EE68DF">
              <w:rPr>
                <w:rStyle w:val="Hyperlink"/>
                <w:rFonts w:ascii="Barlow" w:eastAsia="Barlow" w:hAnsi="Barlow" w:cs="Barlow"/>
                <w:b/>
                <w:noProof/>
                <w:color w:val="2D357C"/>
              </w:rPr>
              <w:t>Section 8: Supporting Businesses to Adapt &amp; Build Resilience</w:t>
            </w:r>
            <w:r w:rsidR="00EE68DF" w:rsidRPr="00EE68DF">
              <w:rPr>
                <w:noProof/>
                <w:webHidden/>
                <w:color w:val="2D357C"/>
              </w:rPr>
              <w:tab/>
            </w:r>
            <w:r w:rsidR="00EE68DF" w:rsidRPr="00EE68DF">
              <w:rPr>
                <w:noProof/>
                <w:webHidden/>
                <w:color w:val="2D357C"/>
              </w:rPr>
              <w:fldChar w:fldCharType="begin"/>
            </w:r>
            <w:r w:rsidR="00EE68DF" w:rsidRPr="00EE68DF">
              <w:rPr>
                <w:noProof/>
                <w:webHidden/>
                <w:color w:val="2D357C"/>
              </w:rPr>
              <w:instrText xml:space="preserve"> PAGEREF _Toc148184398 \h </w:instrText>
            </w:r>
            <w:r w:rsidR="00EE68DF" w:rsidRPr="00EE68DF">
              <w:rPr>
                <w:noProof/>
                <w:webHidden/>
                <w:color w:val="2D357C"/>
              </w:rPr>
            </w:r>
            <w:r w:rsidR="00EE68DF" w:rsidRPr="00EE68DF">
              <w:rPr>
                <w:noProof/>
                <w:webHidden/>
                <w:color w:val="2D357C"/>
              </w:rPr>
              <w:fldChar w:fldCharType="separate"/>
            </w:r>
            <w:r w:rsidR="00EE68DF" w:rsidRPr="00EE68DF">
              <w:rPr>
                <w:noProof/>
                <w:webHidden/>
                <w:color w:val="2D357C"/>
              </w:rPr>
              <w:t>16</w:t>
            </w:r>
            <w:r w:rsidR="00EE68DF" w:rsidRPr="00EE68DF">
              <w:rPr>
                <w:noProof/>
                <w:webHidden/>
                <w:color w:val="2D357C"/>
              </w:rPr>
              <w:fldChar w:fldCharType="end"/>
            </w:r>
          </w:hyperlink>
        </w:p>
        <w:p w14:paraId="58DEA6EE" w14:textId="119FD656" w:rsidR="00EE68DF" w:rsidRPr="00EE68DF" w:rsidRDefault="00000000">
          <w:pPr>
            <w:pStyle w:val="TOC2"/>
            <w:tabs>
              <w:tab w:val="right" w:pos="12950"/>
            </w:tabs>
            <w:rPr>
              <w:rFonts w:asciiTheme="minorHAnsi" w:eastAsiaTheme="minorEastAsia" w:hAnsiTheme="minorHAnsi" w:cstheme="minorBidi"/>
              <w:noProof/>
              <w:color w:val="2D357C"/>
              <w:kern w:val="2"/>
              <w:sz w:val="24"/>
              <w:szCs w:val="24"/>
              <w:lang w:val="en-CA"/>
              <w14:ligatures w14:val="standardContextual"/>
            </w:rPr>
          </w:pPr>
          <w:hyperlink w:anchor="_Toc148184399" w:history="1">
            <w:r w:rsidR="00EE68DF" w:rsidRPr="00EE68DF">
              <w:rPr>
                <w:rStyle w:val="Hyperlink"/>
                <w:rFonts w:ascii="Barlow" w:eastAsia="Barlow" w:hAnsi="Barlow" w:cs="Barlow"/>
                <w:noProof/>
                <w:color w:val="2D357C"/>
              </w:rPr>
              <w:t>Reflection Questions</w:t>
            </w:r>
            <w:r w:rsidR="00EE68DF" w:rsidRPr="00EE68DF">
              <w:rPr>
                <w:noProof/>
                <w:webHidden/>
                <w:color w:val="2D357C"/>
              </w:rPr>
              <w:tab/>
            </w:r>
            <w:r w:rsidR="00EE68DF" w:rsidRPr="00EE68DF">
              <w:rPr>
                <w:noProof/>
                <w:webHidden/>
                <w:color w:val="2D357C"/>
              </w:rPr>
              <w:fldChar w:fldCharType="begin"/>
            </w:r>
            <w:r w:rsidR="00EE68DF" w:rsidRPr="00EE68DF">
              <w:rPr>
                <w:noProof/>
                <w:webHidden/>
                <w:color w:val="2D357C"/>
              </w:rPr>
              <w:instrText xml:space="preserve"> PAGEREF _Toc148184399 \h </w:instrText>
            </w:r>
            <w:r w:rsidR="00EE68DF" w:rsidRPr="00EE68DF">
              <w:rPr>
                <w:noProof/>
                <w:webHidden/>
                <w:color w:val="2D357C"/>
              </w:rPr>
            </w:r>
            <w:r w:rsidR="00EE68DF" w:rsidRPr="00EE68DF">
              <w:rPr>
                <w:noProof/>
                <w:webHidden/>
                <w:color w:val="2D357C"/>
              </w:rPr>
              <w:fldChar w:fldCharType="separate"/>
            </w:r>
            <w:r w:rsidR="00EE68DF" w:rsidRPr="00EE68DF">
              <w:rPr>
                <w:noProof/>
                <w:webHidden/>
                <w:color w:val="2D357C"/>
              </w:rPr>
              <w:t>16</w:t>
            </w:r>
            <w:r w:rsidR="00EE68DF" w:rsidRPr="00EE68DF">
              <w:rPr>
                <w:noProof/>
                <w:webHidden/>
                <w:color w:val="2D357C"/>
              </w:rPr>
              <w:fldChar w:fldCharType="end"/>
            </w:r>
          </w:hyperlink>
        </w:p>
        <w:p w14:paraId="70B6EED8" w14:textId="10418B1C" w:rsidR="00EE68DF" w:rsidRPr="00EE68DF" w:rsidRDefault="00000000">
          <w:pPr>
            <w:pStyle w:val="TOC2"/>
            <w:tabs>
              <w:tab w:val="right" w:pos="12950"/>
            </w:tabs>
            <w:rPr>
              <w:rFonts w:asciiTheme="minorHAnsi" w:eastAsiaTheme="minorEastAsia" w:hAnsiTheme="minorHAnsi" w:cstheme="minorBidi"/>
              <w:noProof/>
              <w:color w:val="2D357C"/>
              <w:kern w:val="2"/>
              <w:sz w:val="24"/>
              <w:szCs w:val="24"/>
              <w:lang w:val="en-CA"/>
              <w14:ligatures w14:val="standardContextual"/>
            </w:rPr>
          </w:pPr>
          <w:hyperlink w:anchor="_Toc148184400" w:history="1">
            <w:r w:rsidR="00EE68DF" w:rsidRPr="00EE68DF">
              <w:rPr>
                <w:rStyle w:val="Hyperlink"/>
                <w:rFonts w:ascii="Barlow" w:eastAsia="Barlow" w:hAnsi="Barlow" w:cs="Barlow"/>
                <w:b/>
                <w:noProof/>
                <w:color w:val="2D357C"/>
              </w:rPr>
              <w:t>Worksheet: Identifying Business’ Needs and Support Strategies</w:t>
            </w:r>
            <w:r w:rsidR="00EE68DF" w:rsidRPr="00EE68DF">
              <w:rPr>
                <w:noProof/>
                <w:webHidden/>
                <w:color w:val="2D357C"/>
              </w:rPr>
              <w:tab/>
            </w:r>
            <w:r w:rsidR="00EE68DF" w:rsidRPr="00EE68DF">
              <w:rPr>
                <w:noProof/>
                <w:webHidden/>
                <w:color w:val="2D357C"/>
              </w:rPr>
              <w:fldChar w:fldCharType="begin"/>
            </w:r>
            <w:r w:rsidR="00EE68DF" w:rsidRPr="00EE68DF">
              <w:rPr>
                <w:noProof/>
                <w:webHidden/>
                <w:color w:val="2D357C"/>
              </w:rPr>
              <w:instrText xml:space="preserve"> PAGEREF _Toc148184400 \h </w:instrText>
            </w:r>
            <w:r w:rsidR="00EE68DF" w:rsidRPr="00EE68DF">
              <w:rPr>
                <w:noProof/>
                <w:webHidden/>
                <w:color w:val="2D357C"/>
              </w:rPr>
            </w:r>
            <w:r w:rsidR="00EE68DF" w:rsidRPr="00EE68DF">
              <w:rPr>
                <w:noProof/>
                <w:webHidden/>
                <w:color w:val="2D357C"/>
              </w:rPr>
              <w:fldChar w:fldCharType="separate"/>
            </w:r>
            <w:r w:rsidR="00EE68DF" w:rsidRPr="00EE68DF">
              <w:rPr>
                <w:noProof/>
                <w:webHidden/>
                <w:color w:val="2D357C"/>
              </w:rPr>
              <w:t>17</w:t>
            </w:r>
            <w:r w:rsidR="00EE68DF" w:rsidRPr="00EE68DF">
              <w:rPr>
                <w:noProof/>
                <w:webHidden/>
                <w:color w:val="2D357C"/>
              </w:rPr>
              <w:fldChar w:fldCharType="end"/>
            </w:r>
          </w:hyperlink>
        </w:p>
        <w:p w14:paraId="34F5D45F" w14:textId="17EAF4FE" w:rsidR="00EE68DF" w:rsidRPr="00EE68DF" w:rsidRDefault="00000000">
          <w:pPr>
            <w:pStyle w:val="TOC1"/>
            <w:tabs>
              <w:tab w:val="right" w:pos="12950"/>
            </w:tabs>
            <w:rPr>
              <w:rFonts w:asciiTheme="minorHAnsi" w:eastAsiaTheme="minorEastAsia" w:hAnsiTheme="minorHAnsi" w:cstheme="minorBidi"/>
              <w:noProof/>
              <w:color w:val="2D357C"/>
              <w:kern w:val="2"/>
              <w:sz w:val="24"/>
              <w:szCs w:val="24"/>
              <w:lang w:val="en-CA"/>
              <w14:ligatures w14:val="standardContextual"/>
            </w:rPr>
          </w:pPr>
          <w:hyperlink w:anchor="_Toc148184401" w:history="1">
            <w:r w:rsidR="00EE68DF" w:rsidRPr="00EE68DF">
              <w:rPr>
                <w:rStyle w:val="Hyperlink"/>
                <w:rFonts w:ascii="Barlow" w:eastAsia="Barlow" w:hAnsi="Barlow" w:cs="Barlow"/>
                <w:b/>
                <w:noProof/>
                <w:color w:val="2D357C"/>
              </w:rPr>
              <w:t>Section 9: Creating and Action Plan</w:t>
            </w:r>
            <w:r w:rsidR="00EE68DF" w:rsidRPr="00EE68DF">
              <w:rPr>
                <w:noProof/>
                <w:webHidden/>
                <w:color w:val="2D357C"/>
              </w:rPr>
              <w:tab/>
            </w:r>
            <w:r w:rsidR="00EE68DF" w:rsidRPr="00EE68DF">
              <w:rPr>
                <w:noProof/>
                <w:webHidden/>
                <w:color w:val="2D357C"/>
              </w:rPr>
              <w:fldChar w:fldCharType="begin"/>
            </w:r>
            <w:r w:rsidR="00EE68DF" w:rsidRPr="00EE68DF">
              <w:rPr>
                <w:noProof/>
                <w:webHidden/>
                <w:color w:val="2D357C"/>
              </w:rPr>
              <w:instrText xml:space="preserve"> PAGEREF _Toc148184401 \h </w:instrText>
            </w:r>
            <w:r w:rsidR="00EE68DF" w:rsidRPr="00EE68DF">
              <w:rPr>
                <w:noProof/>
                <w:webHidden/>
                <w:color w:val="2D357C"/>
              </w:rPr>
            </w:r>
            <w:r w:rsidR="00EE68DF" w:rsidRPr="00EE68DF">
              <w:rPr>
                <w:noProof/>
                <w:webHidden/>
                <w:color w:val="2D357C"/>
              </w:rPr>
              <w:fldChar w:fldCharType="separate"/>
            </w:r>
            <w:r w:rsidR="00EE68DF" w:rsidRPr="00EE68DF">
              <w:rPr>
                <w:noProof/>
                <w:webHidden/>
                <w:color w:val="2D357C"/>
              </w:rPr>
              <w:t>18</w:t>
            </w:r>
            <w:r w:rsidR="00EE68DF" w:rsidRPr="00EE68DF">
              <w:rPr>
                <w:noProof/>
                <w:webHidden/>
                <w:color w:val="2D357C"/>
              </w:rPr>
              <w:fldChar w:fldCharType="end"/>
            </w:r>
          </w:hyperlink>
        </w:p>
        <w:p w14:paraId="55E11CBF" w14:textId="309D9080" w:rsidR="00EE68DF" w:rsidRPr="00EE68DF" w:rsidRDefault="00000000">
          <w:pPr>
            <w:pStyle w:val="TOC2"/>
            <w:tabs>
              <w:tab w:val="right" w:pos="12950"/>
            </w:tabs>
            <w:rPr>
              <w:rFonts w:asciiTheme="minorHAnsi" w:eastAsiaTheme="minorEastAsia" w:hAnsiTheme="minorHAnsi" w:cstheme="minorBidi"/>
              <w:noProof/>
              <w:color w:val="2D357C"/>
              <w:kern w:val="2"/>
              <w:sz w:val="24"/>
              <w:szCs w:val="24"/>
              <w:lang w:val="en-CA"/>
              <w14:ligatures w14:val="standardContextual"/>
            </w:rPr>
          </w:pPr>
          <w:hyperlink w:anchor="_Toc148184402" w:history="1">
            <w:r w:rsidR="00EE68DF" w:rsidRPr="00EE68DF">
              <w:rPr>
                <w:rStyle w:val="Hyperlink"/>
                <w:rFonts w:ascii="Barlow" w:eastAsia="Barlow" w:hAnsi="Barlow" w:cs="Barlow"/>
                <w:noProof/>
                <w:color w:val="2D357C"/>
              </w:rPr>
              <w:t>Reflection Questions</w:t>
            </w:r>
            <w:r w:rsidR="00EE68DF" w:rsidRPr="00EE68DF">
              <w:rPr>
                <w:noProof/>
                <w:webHidden/>
                <w:color w:val="2D357C"/>
              </w:rPr>
              <w:tab/>
            </w:r>
            <w:r w:rsidR="00EE68DF" w:rsidRPr="00EE68DF">
              <w:rPr>
                <w:noProof/>
                <w:webHidden/>
                <w:color w:val="2D357C"/>
              </w:rPr>
              <w:fldChar w:fldCharType="begin"/>
            </w:r>
            <w:r w:rsidR="00EE68DF" w:rsidRPr="00EE68DF">
              <w:rPr>
                <w:noProof/>
                <w:webHidden/>
                <w:color w:val="2D357C"/>
              </w:rPr>
              <w:instrText xml:space="preserve"> PAGEREF _Toc148184402 \h </w:instrText>
            </w:r>
            <w:r w:rsidR="00EE68DF" w:rsidRPr="00EE68DF">
              <w:rPr>
                <w:noProof/>
                <w:webHidden/>
                <w:color w:val="2D357C"/>
              </w:rPr>
            </w:r>
            <w:r w:rsidR="00EE68DF" w:rsidRPr="00EE68DF">
              <w:rPr>
                <w:noProof/>
                <w:webHidden/>
                <w:color w:val="2D357C"/>
              </w:rPr>
              <w:fldChar w:fldCharType="separate"/>
            </w:r>
            <w:r w:rsidR="00EE68DF" w:rsidRPr="00EE68DF">
              <w:rPr>
                <w:noProof/>
                <w:webHidden/>
                <w:color w:val="2D357C"/>
              </w:rPr>
              <w:t>18</w:t>
            </w:r>
            <w:r w:rsidR="00EE68DF" w:rsidRPr="00EE68DF">
              <w:rPr>
                <w:noProof/>
                <w:webHidden/>
                <w:color w:val="2D357C"/>
              </w:rPr>
              <w:fldChar w:fldCharType="end"/>
            </w:r>
          </w:hyperlink>
        </w:p>
        <w:p w14:paraId="3818BC3B" w14:textId="6A67EC6B" w:rsidR="00EE68DF" w:rsidRPr="00EE68DF" w:rsidRDefault="00000000">
          <w:pPr>
            <w:pStyle w:val="TOC2"/>
            <w:tabs>
              <w:tab w:val="right" w:pos="12950"/>
            </w:tabs>
            <w:rPr>
              <w:rFonts w:asciiTheme="minorHAnsi" w:eastAsiaTheme="minorEastAsia" w:hAnsiTheme="minorHAnsi" w:cstheme="minorBidi"/>
              <w:noProof/>
              <w:color w:val="2D357C"/>
              <w:kern w:val="2"/>
              <w:sz w:val="24"/>
              <w:szCs w:val="24"/>
              <w:lang w:val="en-CA"/>
              <w14:ligatures w14:val="standardContextual"/>
            </w:rPr>
          </w:pPr>
          <w:hyperlink w:anchor="_Toc148184403" w:history="1">
            <w:r w:rsidR="00EE68DF" w:rsidRPr="00EE68DF">
              <w:rPr>
                <w:rStyle w:val="Hyperlink"/>
                <w:rFonts w:ascii="Barlow" w:eastAsia="Barlow" w:hAnsi="Barlow" w:cs="Barlow"/>
                <w:b/>
                <w:noProof/>
                <w:color w:val="2D357C"/>
              </w:rPr>
              <w:t>Worksheet: Pulling it all together into an action plan</w:t>
            </w:r>
            <w:r w:rsidR="00EE68DF" w:rsidRPr="00EE68DF">
              <w:rPr>
                <w:noProof/>
                <w:webHidden/>
                <w:color w:val="2D357C"/>
              </w:rPr>
              <w:tab/>
            </w:r>
            <w:r w:rsidR="00EE68DF" w:rsidRPr="00EE68DF">
              <w:rPr>
                <w:noProof/>
                <w:webHidden/>
                <w:color w:val="2D357C"/>
              </w:rPr>
              <w:fldChar w:fldCharType="begin"/>
            </w:r>
            <w:r w:rsidR="00EE68DF" w:rsidRPr="00EE68DF">
              <w:rPr>
                <w:noProof/>
                <w:webHidden/>
                <w:color w:val="2D357C"/>
              </w:rPr>
              <w:instrText xml:space="preserve"> PAGEREF _Toc148184403 \h </w:instrText>
            </w:r>
            <w:r w:rsidR="00EE68DF" w:rsidRPr="00EE68DF">
              <w:rPr>
                <w:noProof/>
                <w:webHidden/>
                <w:color w:val="2D357C"/>
              </w:rPr>
            </w:r>
            <w:r w:rsidR="00EE68DF" w:rsidRPr="00EE68DF">
              <w:rPr>
                <w:noProof/>
                <w:webHidden/>
                <w:color w:val="2D357C"/>
              </w:rPr>
              <w:fldChar w:fldCharType="separate"/>
            </w:r>
            <w:r w:rsidR="00EE68DF" w:rsidRPr="00EE68DF">
              <w:rPr>
                <w:noProof/>
                <w:webHidden/>
                <w:color w:val="2D357C"/>
              </w:rPr>
              <w:t>19</w:t>
            </w:r>
            <w:r w:rsidR="00EE68DF" w:rsidRPr="00EE68DF">
              <w:rPr>
                <w:noProof/>
                <w:webHidden/>
                <w:color w:val="2D357C"/>
              </w:rPr>
              <w:fldChar w:fldCharType="end"/>
            </w:r>
          </w:hyperlink>
        </w:p>
        <w:p w14:paraId="27F9EC0A" w14:textId="43A873FA" w:rsidR="00EE68DF" w:rsidRPr="00EE68DF" w:rsidRDefault="00000000">
          <w:pPr>
            <w:pStyle w:val="TOC2"/>
            <w:tabs>
              <w:tab w:val="right" w:pos="12950"/>
            </w:tabs>
            <w:rPr>
              <w:rFonts w:asciiTheme="minorHAnsi" w:eastAsiaTheme="minorEastAsia" w:hAnsiTheme="minorHAnsi" w:cstheme="minorBidi"/>
              <w:noProof/>
              <w:color w:val="2D357C"/>
              <w:kern w:val="2"/>
              <w:sz w:val="24"/>
              <w:szCs w:val="24"/>
              <w:lang w:val="en-CA"/>
              <w14:ligatures w14:val="standardContextual"/>
            </w:rPr>
          </w:pPr>
          <w:hyperlink w:anchor="_Toc148184404" w:history="1">
            <w:r w:rsidR="00EE68DF" w:rsidRPr="00EE68DF">
              <w:rPr>
                <w:rStyle w:val="Hyperlink"/>
                <w:rFonts w:ascii="Barlow" w:eastAsia="Barlow" w:hAnsi="Barlow" w:cs="Barlow"/>
                <w:noProof/>
                <w:color w:val="2D357C"/>
              </w:rPr>
              <w:t>Checklist to ensure your plan is deliverable</w:t>
            </w:r>
            <w:r w:rsidR="00EE68DF" w:rsidRPr="00EE68DF">
              <w:rPr>
                <w:noProof/>
                <w:webHidden/>
                <w:color w:val="2D357C"/>
              </w:rPr>
              <w:tab/>
            </w:r>
            <w:r w:rsidR="00EE68DF" w:rsidRPr="00EE68DF">
              <w:rPr>
                <w:noProof/>
                <w:webHidden/>
                <w:color w:val="2D357C"/>
              </w:rPr>
              <w:fldChar w:fldCharType="begin"/>
            </w:r>
            <w:r w:rsidR="00EE68DF" w:rsidRPr="00EE68DF">
              <w:rPr>
                <w:noProof/>
                <w:webHidden/>
                <w:color w:val="2D357C"/>
              </w:rPr>
              <w:instrText xml:space="preserve"> PAGEREF _Toc148184404 \h </w:instrText>
            </w:r>
            <w:r w:rsidR="00EE68DF" w:rsidRPr="00EE68DF">
              <w:rPr>
                <w:noProof/>
                <w:webHidden/>
                <w:color w:val="2D357C"/>
              </w:rPr>
            </w:r>
            <w:r w:rsidR="00EE68DF" w:rsidRPr="00EE68DF">
              <w:rPr>
                <w:noProof/>
                <w:webHidden/>
                <w:color w:val="2D357C"/>
              </w:rPr>
              <w:fldChar w:fldCharType="separate"/>
            </w:r>
            <w:r w:rsidR="00EE68DF" w:rsidRPr="00EE68DF">
              <w:rPr>
                <w:noProof/>
                <w:webHidden/>
                <w:color w:val="2D357C"/>
              </w:rPr>
              <w:t>20</w:t>
            </w:r>
            <w:r w:rsidR="00EE68DF" w:rsidRPr="00EE68DF">
              <w:rPr>
                <w:noProof/>
                <w:webHidden/>
                <w:color w:val="2D357C"/>
              </w:rPr>
              <w:fldChar w:fldCharType="end"/>
            </w:r>
          </w:hyperlink>
        </w:p>
        <w:p w14:paraId="76F8E7BB" w14:textId="39E115D9" w:rsidR="00A35AFD" w:rsidRPr="00EE68DF" w:rsidRDefault="00000000" w:rsidP="00EE68DF">
          <w:pPr>
            <w:widowControl w:val="0"/>
            <w:tabs>
              <w:tab w:val="right" w:pos="12000"/>
            </w:tabs>
            <w:spacing w:before="60" w:line="240" w:lineRule="auto"/>
            <w:ind w:left="360"/>
            <w:rPr>
              <w:color w:val="000000"/>
            </w:rPr>
          </w:pPr>
          <w:r w:rsidRPr="00EE68DF">
            <w:rPr>
              <w:color w:val="2D357C"/>
            </w:rPr>
            <w:fldChar w:fldCharType="end"/>
          </w:r>
        </w:p>
      </w:sdtContent>
    </w:sdt>
    <w:p w14:paraId="45DEF0E9" w14:textId="77777777" w:rsidR="00A35AFD" w:rsidRDefault="00000000">
      <w:pPr>
        <w:pStyle w:val="Heading1"/>
        <w:rPr>
          <w:rFonts w:ascii="Barlow" w:eastAsia="Barlow" w:hAnsi="Barlow" w:cs="Barlow"/>
          <w:b/>
          <w:color w:val="2D357C"/>
        </w:rPr>
      </w:pPr>
      <w:r>
        <w:rPr>
          <w:rFonts w:ascii="Barlow" w:eastAsia="Barlow" w:hAnsi="Barlow" w:cs="Barlow"/>
          <w:color w:val="2D357C"/>
          <w:sz w:val="22"/>
          <w:szCs w:val="22"/>
        </w:rPr>
        <w:t xml:space="preserve"> </w:t>
      </w:r>
      <w:bookmarkStart w:id="1" w:name="_Toc148184378"/>
      <w:r>
        <w:rPr>
          <w:rFonts w:ascii="Barlow" w:eastAsia="Barlow" w:hAnsi="Barlow" w:cs="Barlow"/>
          <w:b/>
          <w:color w:val="2D357C"/>
          <w:sz w:val="32"/>
          <w:szCs w:val="32"/>
        </w:rPr>
        <w:t>How to use the Workbook</w:t>
      </w:r>
      <w:bookmarkEnd w:id="1"/>
    </w:p>
    <w:p w14:paraId="14CCFDC7" w14:textId="77777777" w:rsidR="00A35AFD" w:rsidRDefault="00000000">
      <w:pPr>
        <w:numPr>
          <w:ilvl w:val="0"/>
          <w:numId w:val="9"/>
        </w:numPr>
        <w:rPr>
          <w:rFonts w:ascii="Barlow" w:eastAsia="Barlow" w:hAnsi="Barlow" w:cs="Barlow"/>
          <w:color w:val="2D357C"/>
        </w:rPr>
      </w:pPr>
      <w:r>
        <w:rPr>
          <w:rFonts w:ascii="Barlow" w:eastAsia="Barlow" w:hAnsi="Barlow" w:cs="Barlow"/>
          <w:color w:val="2D357C"/>
        </w:rPr>
        <w:t>Make a copy in your own Google Drive [Click File &gt; Make a Copy] or download to Word {Click File &gt; Download &gt; Microsoft Word]</w:t>
      </w:r>
    </w:p>
    <w:p w14:paraId="17307AAF" w14:textId="77777777" w:rsidR="00A35AFD" w:rsidRDefault="00000000">
      <w:pPr>
        <w:numPr>
          <w:ilvl w:val="0"/>
          <w:numId w:val="9"/>
        </w:numPr>
        <w:rPr>
          <w:rFonts w:ascii="Barlow" w:eastAsia="Barlow" w:hAnsi="Barlow" w:cs="Barlow"/>
          <w:color w:val="2D357C"/>
        </w:rPr>
      </w:pPr>
      <w:r>
        <w:rPr>
          <w:rFonts w:ascii="Barlow" w:eastAsia="Barlow" w:hAnsi="Barlow" w:cs="Barlow"/>
          <w:color w:val="2D357C"/>
        </w:rPr>
        <w:t xml:space="preserve">Use in the way that works best for you. For example, you can type answers into the doc, copy tables into Excel or Google Sheets, copy sections into other tools you are already using.  </w:t>
      </w:r>
    </w:p>
    <w:p w14:paraId="39DF58AD" w14:textId="77777777" w:rsidR="00A35AFD" w:rsidRDefault="00000000">
      <w:pPr>
        <w:numPr>
          <w:ilvl w:val="0"/>
          <w:numId w:val="9"/>
        </w:numPr>
        <w:rPr>
          <w:rFonts w:ascii="Barlow" w:eastAsia="Barlow" w:hAnsi="Barlow" w:cs="Barlow"/>
          <w:color w:val="2D357C"/>
        </w:rPr>
      </w:pPr>
      <w:r>
        <w:rPr>
          <w:rFonts w:ascii="Barlow" w:eastAsia="Barlow" w:hAnsi="Barlow" w:cs="Barlow"/>
          <w:color w:val="2D357C"/>
        </w:rPr>
        <w:t xml:space="preserve">The sections of the workbook are labeled with the same numbered sections of the </w:t>
      </w:r>
      <w:r>
        <w:rPr>
          <w:rFonts w:ascii="Barlow" w:eastAsia="Barlow" w:hAnsi="Barlow" w:cs="Barlow"/>
          <w:i/>
          <w:color w:val="2D357C"/>
          <w:sz w:val="21"/>
          <w:szCs w:val="21"/>
          <w:shd w:val="clear" w:color="auto" w:fill="F9FBFD"/>
        </w:rPr>
        <w:t>Responsible Travel Handbook for Washington Tourism Organizations</w:t>
      </w:r>
      <w:r>
        <w:rPr>
          <w:rFonts w:ascii="Barlow" w:eastAsia="Barlow" w:hAnsi="Barlow" w:cs="Barlow"/>
          <w:color w:val="2D357C"/>
        </w:rPr>
        <w:t>. Feel free to jump to whichever section you are interested in working on most. (Use the table of contents to click through to a section of your choice).</w:t>
      </w:r>
    </w:p>
    <w:p w14:paraId="4859BB2A" w14:textId="77777777" w:rsidR="00A35AFD" w:rsidRDefault="00000000">
      <w:pPr>
        <w:pStyle w:val="Heading1"/>
        <w:rPr>
          <w:rFonts w:ascii="Barlow" w:eastAsia="Barlow" w:hAnsi="Barlow" w:cs="Barlow"/>
          <w:b/>
          <w:color w:val="2D357C"/>
          <w:sz w:val="32"/>
          <w:szCs w:val="32"/>
        </w:rPr>
      </w:pPr>
      <w:r>
        <w:rPr>
          <w:rFonts w:ascii="Barlow" w:eastAsia="Barlow" w:hAnsi="Barlow" w:cs="Barlow"/>
          <w:color w:val="2D357C"/>
          <w:sz w:val="22"/>
          <w:szCs w:val="22"/>
        </w:rPr>
        <w:t xml:space="preserve"> </w:t>
      </w:r>
      <w:bookmarkStart w:id="2" w:name="_Toc148184379"/>
      <w:r>
        <w:rPr>
          <w:rFonts w:ascii="Barlow" w:eastAsia="Barlow" w:hAnsi="Barlow" w:cs="Barlow"/>
          <w:b/>
          <w:color w:val="2D357C"/>
          <w:sz w:val="32"/>
          <w:szCs w:val="32"/>
        </w:rPr>
        <w:t>Section 1: Introduction</w:t>
      </w:r>
      <w:bookmarkEnd w:id="2"/>
    </w:p>
    <w:p w14:paraId="356E1DB0" w14:textId="77777777" w:rsidR="00A35AFD" w:rsidRDefault="00000000">
      <w:pPr>
        <w:rPr>
          <w:rFonts w:ascii="Barlow" w:eastAsia="Barlow" w:hAnsi="Barlow" w:cs="Barlow"/>
          <w:color w:val="2D357C"/>
        </w:rPr>
      </w:pPr>
      <w:r>
        <w:rPr>
          <w:rFonts w:ascii="Barlow" w:eastAsia="Barlow" w:hAnsi="Barlow" w:cs="Barlow"/>
          <w:color w:val="2D357C"/>
          <w:sz w:val="21"/>
          <w:szCs w:val="21"/>
          <w:shd w:val="clear" w:color="auto" w:fill="F9FBFD"/>
        </w:rPr>
        <w:t xml:space="preserve">This companion workbook to the </w:t>
      </w:r>
      <w:r>
        <w:rPr>
          <w:rFonts w:ascii="Barlow" w:eastAsia="Barlow" w:hAnsi="Barlow" w:cs="Barlow"/>
          <w:i/>
          <w:color w:val="2D357C"/>
          <w:sz w:val="21"/>
          <w:szCs w:val="21"/>
          <w:shd w:val="clear" w:color="auto" w:fill="F9FBFD"/>
        </w:rPr>
        <w:t xml:space="preserve">Responsible Travel Handbook for Washington Tourism Organizations </w:t>
      </w:r>
      <w:r>
        <w:rPr>
          <w:rFonts w:ascii="Barlow" w:eastAsia="Barlow" w:hAnsi="Barlow" w:cs="Barlow"/>
          <w:color w:val="2D357C"/>
          <w:sz w:val="21"/>
          <w:szCs w:val="21"/>
          <w:shd w:val="clear" w:color="auto" w:fill="F9FBFD"/>
        </w:rPr>
        <w:t xml:space="preserve">includes reflection questions and worksheets from each section of the handbook </w:t>
      </w:r>
      <w:r>
        <w:rPr>
          <w:rFonts w:ascii="Barlow" w:eastAsia="Barlow" w:hAnsi="Barlow" w:cs="Barlow"/>
          <w:color w:val="2D357C"/>
        </w:rPr>
        <w:t>to support each reader on their journey in sustainable tourism and responsible outdoor recreation, including improving diversity, equity inclusion, and accessibility.  Worksheets are designed to help you think through concepts from your organization's perspective, and to support you to develop new actions to implement or to create a new action plan for your organization.</w:t>
      </w:r>
    </w:p>
    <w:p w14:paraId="5C75C433" w14:textId="77777777" w:rsidR="00A35AFD" w:rsidRDefault="00000000">
      <w:pPr>
        <w:pStyle w:val="Heading1"/>
        <w:rPr>
          <w:rFonts w:ascii="Barlow" w:eastAsia="Barlow" w:hAnsi="Barlow" w:cs="Barlow"/>
          <w:b/>
          <w:color w:val="2D357C"/>
          <w:sz w:val="32"/>
          <w:szCs w:val="32"/>
        </w:rPr>
      </w:pPr>
      <w:bookmarkStart w:id="3" w:name="_Toc148184380"/>
      <w:r>
        <w:rPr>
          <w:rFonts w:ascii="Barlow" w:eastAsia="Barlow" w:hAnsi="Barlow" w:cs="Barlow"/>
          <w:b/>
          <w:color w:val="2D357C"/>
          <w:sz w:val="32"/>
          <w:szCs w:val="32"/>
        </w:rPr>
        <w:lastRenderedPageBreak/>
        <w:t xml:space="preserve">Section 2: Why </w:t>
      </w:r>
      <w:proofErr w:type="gramStart"/>
      <w:r>
        <w:rPr>
          <w:rFonts w:ascii="Barlow" w:eastAsia="Barlow" w:hAnsi="Barlow" w:cs="Barlow"/>
          <w:b/>
          <w:color w:val="2D357C"/>
          <w:sz w:val="32"/>
          <w:szCs w:val="32"/>
        </w:rPr>
        <w:t>Take Action</w:t>
      </w:r>
      <w:proofErr w:type="gramEnd"/>
      <w:r>
        <w:rPr>
          <w:rFonts w:ascii="Barlow" w:eastAsia="Barlow" w:hAnsi="Barlow" w:cs="Barlow"/>
          <w:b/>
          <w:color w:val="2D357C"/>
          <w:sz w:val="32"/>
          <w:szCs w:val="32"/>
        </w:rPr>
        <w:t xml:space="preserve"> Now</w:t>
      </w:r>
      <w:bookmarkEnd w:id="3"/>
    </w:p>
    <w:p w14:paraId="2CF4BB82" w14:textId="77777777" w:rsidR="00A35AFD" w:rsidRDefault="00000000">
      <w:pPr>
        <w:pStyle w:val="Heading2"/>
        <w:rPr>
          <w:rFonts w:ascii="Barlow" w:eastAsia="Barlow" w:hAnsi="Barlow" w:cs="Barlow"/>
          <w:color w:val="F48350"/>
        </w:rPr>
      </w:pPr>
      <w:r>
        <w:rPr>
          <w:rFonts w:ascii="Barlow" w:eastAsia="Barlow" w:hAnsi="Barlow" w:cs="Barlow"/>
          <w:color w:val="F48350"/>
        </w:rPr>
        <w:tab/>
      </w:r>
      <w:bookmarkStart w:id="4" w:name="_Toc148184381"/>
      <w:r>
        <w:rPr>
          <w:rFonts w:ascii="Barlow" w:eastAsia="Barlow" w:hAnsi="Barlow" w:cs="Barlow"/>
          <w:color w:val="F48350"/>
        </w:rPr>
        <w:t>Reflection Questions</w:t>
      </w:r>
      <w:bookmarkEnd w:id="4"/>
    </w:p>
    <w:p w14:paraId="43CA420B" w14:textId="77777777" w:rsidR="00A35AFD" w:rsidRDefault="00000000">
      <w:pPr>
        <w:numPr>
          <w:ilvl w:val="0"/>
          <w:numId w:val="4"/>
        </w:numPr>
        <w:rPr>
          <w:rFonts w:ascii="Barlow" w:eastAsia="Barlow" w:hAnsi="Barlow" w:cs="Barlow"/>
          <w:color w:val="2D357C"/>
        </w:rPr>
      </w:pPr>
      <w:r>
        <w:rPr>
          <w:rFonts w:ascii="Barlow" w:eastAsia="Barlow" w:hAnsi="Barlow" w:cs="Barlow"/>
          <w:color w:val="2D357C"/>
        </w:rPr>
        <w:t>Did you learn anything new while reading this section?</w:t>
      </w:r>
    </w:p>
    <w:p w14:paraId="41547557" w14:textId="77777777" w:rsidR="00A35AFD" w:rsidRDefault="00000000">
      <w:pPr>
        <w:numPr>
          <w:ilvl w:val="0"/>
          <w:numId w:val="4"/>
        </w:numPr>
        <w:rPr>
          <w:rFonts w:ascii="Barlow" w:eastAsia="Barlow" w:hAnsi="Barlow" w:cs="Barlow"/>
          <w:color w:val="2D357C"/>
        </w:rPr>
      </w:pPr>
      <w:r>
        <w:rPr>
          <w:rFonts w:ascii="Barlow" w:eastAsia="Barlow" w:hAnsi="Barlow" w:cs="Barlow"/>
          <w:color w:val="2D357C"/>
        </w:rPr>
        <w:t>Were there perspectives that you hadn’t thought of that you are interested in learning more about?</w:t>
      </w:r>
    </w:p>
    <w:p w14:paraId="6026602C" w14:textId="77777777" w:rsidR="00A35AFD" w:rsidRDefault="00000000">
      <w:pPr>
        <w:numPr>
          <w:ilvl w:val="0"/>
          <w:numId w:val="4"/>
        </w:numPr>
        <w:rPr>
          <w:rFonts w:ascii="Barlow" w:eastAsia="Barlow" w:hAnsi="Barlow" w:cs="Barlow"/>
          <w:color w:val="2D357C"/>
        </w:rPr>
      </w:pPr>
      <w:r>
        <w:rPr>
          <w:rFonts w:ascii="Barlow" w:eastAsia="Barlow" w:hAnsi="Barlow" w:cs="Barlow"/>
          <w:color w:val="2D357C"/>
        </w:rPr>
        <w:t>Are you aware of existing initiatives in your community focused on areas of environmental protection including reducing waste, decarbonization, protecting wildlife, conserving water, etc.?</w:t>
      </w:r>
    </w:p>
    <w:p w14:paraId="3B446275" w14:textId="77777777" w:rsidR="00A35AFD" w:rsidRDefault="00000000">
      <w:pPr>
        <w:numPr>
          <w:ilvl w:val="0"/>
          <w:numId w:val="4"/>
        </w:numPr>
        <w:rPr>
          <w:rFonts w:ascii="Barlow" w:eastAsia="Barlow" w:hAnsi="Barlow" w:cs="Barlow"/>
          <w:color w:val="2D357C"/>
        </w:rPr>
      </w:pPr>
      <w:r>
        <w:rPr>
          <w:rFonts w:ascii="Barlow" w:eastAsia="Barlow" w:hAnsi="Barlow" w:cs="Barlow"/>
          <w:color w:val="2D357C"/>
        </w:rPr>
        <w:t>Are you aware of existing initiatives by businesses in your community to become more inclusive and accessible?</w:t>
      </w:r>
    </w:p>
    <w:p w14:paraId="4982009D" w14:textId="77777777" w:rsidR="00A35AFD" w:rsidRDefault="00000000">
      <w:pPr>
        <w:numPr>
          <w:ilvl w:val="0"/>
          <w:numId w:val="4"/>
        </w:numPr>
        <w:rPr>
          <w:rFonts w:ascii="Barlow" w:eastAsia="Barlow" w:hAnsi="Barlow" w:cs="Barlow"/>
          <w:color w:val="2D357C"/>
        </w:rPr>
      </w:pPr>
      <w:r>
        <w:rPr>
          <w:rFonts w:ascii="Barlow" w:eastAsia="Barlow" w:hAnsi="Barlow" w:cs="Barlow"/>
          <w:color w:val="2D357C"/>
        </w:rPr>
        <w:t>Does your organization have any goals in place relating to the themes of the Sustainable Development Goals (SDGs) e.g., environmental protection, poverty, inequality etc.?</w:t>
      </w:r>
    </w:p>
    <w:p w14:paraId="0F8639BD" w14:textId="77777777" w:rsidR="00A35AFD" w:rsidRDefault="00A35AFD">
      <w:pPr>
        <w:rPr>
          <w:rFonts w:ascii="Barlow" w:eastAsia="Barlow" w:hAnsi="Barlow" w:cs="Barlow"/>
          <w:color w:val="064157"/>
        </w:rPr>
      </w:pPr>
    </w:p>
    <w:p w14:paraId="2B61C4E1" w14:textId="77777777" w:rsidR="00A35AFD" w:rsidRDefault="00000000">
      <w:pPr>
        <w:pStyle w:val="Heading1"/>
        <w:rPr>
          <w:rFonts w:ascii="Barlow" w:eastAsia="Barlow" w:hAnsi="Barlow" w:cs="Barlow"/>
          <w:b/>
          <w:color w:val="2D357C"/>
          <w:sz w:val="32"/>
          <w:szCs w:val="32"/>
        </w:rPr>
      </w:pPr>
      <w:bookmarkStart w:id="5" w:name="_Toc148184382"/>
      <w:r>
        <w:rPr>
          <w:rFonts w:ascii="Barlow" w:eastAsia="Barlow" w:hAnsi="Barlow" w:cs="Barlow"/>
          <w:b/>
          <w:color w:val="2D357C"/>
          <w:sz w:val="32"/>
          <w:szCs w:val="32"/>
        </w:rPr>
        <w:t>Section 3: Towards Sustainable &amp; Inclusive Tourism in Washington</w:t>
      </w:r>
      <w:bookmarkEnd w:id="5"/>
    </w:p>
    <w:p w14:paraId="60CAAE93" w14:textId="77777777" w:rsidR="00A35AFD" w:rsidRDefault="00000000">
      <w:pPr>
        <w:pStyle w:val="Heading2"/>
        <w:ind w:left="720"/>
        <w:rPr>
          <w:rFonts w:ascii="Barlow" w:eastAsia="Barlow" w:hAnsi="Barlow" w:cs="Barlow"/>
          <w:color w:val="F48350"/>
        </w:rPr>
      </w:pPr>
      <w:bookmarkStart w:id="6" w:name="_Toc148184383"/>
      <w:r>
        <w:rPr>
          <w:rFonts w:ascii="Barlow" w:eastAsia="Barlow" w:hAnsi="Barlow" w:cs="Barlow"/>
          <w:color w:val="F48350"/>
        </w:rPr>
        <w:t>Reflection Questions</w:t>
      </w:r>
      <w:bookmarkEnd w:id="6"/>
    </w:p>
    <w:p w14:paraId="5A981824" w14:textId="77777777" w:rsidR="00A35AFD" w:rsidRDefault="00A35AFD">
      <w:pPr>
        <w:rPr>
          <w:rFonts w:ascii="Barlow" w:eastAsia="Barlow" w:hAnsi="Barlow" w:cs="Barlow"/>
          <w:color w:val="2D357C"/>
        </w:rPr>
      </w:pPr>
    </w:p>
    <w:p w14:paraId="17E2F5A5" w14:textId="77777777" w:rsidR="00A35AFD" w:rsidRDefault="00000000">
      <w:pPr>
        <w:numPr>
          <w:ilvl w:val="0"/>
          <w:numId w:val="6"/>
        </w:numPr>
        <w:rPr>
          <w:rFonts w:ascii="Barlow" w:eastAsia="Barlow" w:hAnsi="Barlow" w:cs="Barlow"/>
          <w:color w:val="2D357C"/>
        </w:rPr>
      </w:pPr>
      <w:r>
        <w:rPr>
          <w:rFonts w:ascii="Barlow" w:eastAsia="Barlow" w:hAnsi="Barlow" w:cs="Barlow"/>
          <w:color w:val="2D357C"/>
        </w:rPr>
        <w:t>What are the main challenges related to tourism in your community or organization?</w:t>
      </w:r>
    </w:p>
    <w:p w14:paraId="78F6893D" w14:textId="77777777" w:rsidR="00A35AFD" w:rsidRDefault="00000000">
      <w:pPr>
        <w:numPr>
          <w:ilvl w:val="0"/>
          <w:numId w:val="6"/>
        </w:numPr>
        <w:rPr>
          <w:rFonts w:ascii="Barlow" w:eastAsia="Barlow" w:hAnsi="Barlow" w:cs="Barlow"/>
          <w:color w:val="2D357C"/>
        </w:rPr>
      </w:pPr>
      <w:r>
        <w:rPr>
          <w:rFonts w:ascii="Barlow" w:eastAsia="Barlow" w:hAnsi="Barlow" w:cs="Barlow"/>
          <w:color w:val="2D357C"/>
        </w:rPr>
        <w:t>What are the biggest future threats to tourism in your community or to your organization?</w:t>
      </w:r>
    </w:p>
    <w:p w14:paraId="24FBE23F" w14:textId="77777777" w:rsidR="00A35AFD" w:rsidRDefault="00000000">
      <w:pPr>
        <w:numPr>
          <w:ilvl w:val="0"/>
          <w:numId w:val="6"/>
        </w:numPr>
        <w:rPr>
          <w:rFonts w:ascii="Barlow" w:eastAsia="Barlow" w:hAnsi="Barlow" w:cs="Barlow"/>
          <w:color w:val="2D357C"/>
        </w:rPr>
      </w:pPr>
      <w:r>
        <w:rPr>
          <w:rFonts w:ascii="Barlow" w:eastAsia="Barlow" w:hAnsi="Barlow" w:cs="Barlow"/>
          <w:color w:val="2D357C"/>
        </w:rPr>
        <w:t>Do you have any relationships with or tourism initiatives in place with Indigenous communities?</w:t>
      </w:r>
    </w:p>
    <w:p w14:paraId="6E2352BE" w14:textId="77777777" w:rsidR="00A35AFD" w:rsidRDefault="00000000">
      <w:pPr>
        <w:numPr>
          <w:ilvl w:val="0"/>
          <w:numId w:val="6"/>
        </w:numPr>
        <w:rPr>
          <w:rFonts w:ascii="Barlow" w:eastAsia="Barlow" w:hAnsi="Barlow" w:cs="Barlow"/>
          <w:color w:val="2D357C"/>
        </w:rPr>
      </w:pPr>
      <w:r>
        <w:rPr>
          <w:rFonts w:ascii="Barlow" w:eastAsia="Barlow" w:hAnsi="Barlow" w:cs="Barlow"/>
          <w:color w:val="2D357C"/>
        </w:rPr>
        <w:t>What is the status of inclusivity in your organization or destination? And where would you like to get to?</w:t>
      </w:r>
    </w:p>
    <w:p w14:paraId="5C2A2447" w14:textId="77777777" w:rsidR="00A35AFD" w:rsidRDefault="00000000">
      <w:pPr>
        <w:numPr>
          <w:ilvl w:val="0"/>
          <w:numId w:val="6"/>
        </w:numPr>
        <w:rPr>
          <w:rFonts w:ascii="Barlow" w:eastAsia="Barlow" w:hAnsi="Barlow" w:cs="Barlow"/>
          <w:color w:val="2D357C"/>
        </w:rPr>
      </w:pPr>
      <w:r>
        <w:rPr>
          <w:rFonts w:ascii="Barlow" w:eastAsia="Barlow" w:hAnsi="Barlow" w:cs="Barlow"/>
          <w:color w:val="2D357C"/>
        </w:rPr>
        <w:t>What organizations would you like to reach out to and support or engage for advice?</w:t>
      </w:r>
    </w:p>
    <w:p w14:paraId="57BEAF4D" w14:textId="77777777" w:rsidR="00A35AFD" w:rsidRDefault="00A35AFD">
      <w:pPr>
        <w:rPr>
          <w:rFonts w:ascii="Barlow" w:eastAsia="Barlow" w:hAnsi="Barlow" w:cs="Barlow"/>
          <w:color w:val="2D357C"/>
        </w:rPr>
      </w:pPr>
    </w:p>
    <w:p w14:paraId="658E8813" w14:textId="0919C30C" w:rsidR="00A35AFD" w:rsidRPr="00EE68DF" w:rsidRDefault="00000000" w:rsidP="00EE68DF">
      <w:pPr>
        <w:rPr>
          <w:rFonts w:ascii="Barlow" w:eastAsia="Barlow" w:hAnsi="Barlow" w:cs="Barlow"/>
          <w:color w:val="2D357C"/>
        </w:rPr>
      </w:pPr>
      <w:r>
        <w:rPr>
          <w:rFonts w:ascii="Barlow" w:eastAsia="Barlow" w:hAnsi="Barlow" w:cs="Barlow"/>
          <w:color w:val="2D357C"/>
        </w:rPr>
        <w:t xml:space="preserve">Building on the above questions, the following worksheet walks through each of the topics in the handbook to help you develop or enhance your strategy for improving diversity, equity, inclusion, and accessibility. </w:t>
      </w:r>
    </w:p>
    <w:p w14:paraId="28073EEF" w14:textId="77777777" w:rsidR="00A35AFD" w:rsidRDefault="00A35AFD">
      <w:pPr>
        <w:ind w:left="720"/>
        <w:rPr>
          <w:rFonts w:ascii="Barlow" w:eastAsia="Barlow" w:hAnsi="Barlow" w:cs="Barlow"/>
          <w:color w:val="064157"/>
        </w:rPr>
      </w:pPr>
    </w:p>
    <w:p w14:paraId="3219ED0B" w14:textId="77777777" w:rsidR="00A35AFD" w:rsidRDefault="00A35AFD" w:rsidP="00EE68DF">
      <w:pPr>
        <w:rPr>
          <w:rFonts w:ascii="Barlow" w:eastAsia="Barlow" w:hAnsi="Barlow" w:cs="Barlow"/>
          <w:color w:val="064157"/>
        </w:rPr>
      </w:pPr>
    </w:p>
    <w:p w14:paraId="27A77AB7" w14:textId="77777777" w:rsidR="00A35AFD" w:rsidRDefault="00A35AFD">
      <w:pPr>
        <w:ind w:left="720"/>
        <w:rPr>
          <w:rFonts w:ascii="Barlow" w:eastAsia="Barlow" w:hAnsi="Barlow" w:cs="Barlow"/>
          <w:color w:val="064157"/>
        </w:rPr>
      </w:pPr>
    </w:p>
    <w:p w14:paraId="5F1B8F67" w14:textId="77777777" w:rsidR="00A35AFD" w:rsidRDefault="00A35AFD">
      <w:pPr>
        <w:pStyle w:val="Heading2"/>
        <w:ind w:left="720"/>
        <w:rPr>
          <w:rFonts w:ascii="Barlow" w:eastAsia="Barlow" w:hAnsi="Barlow" w:cs="Barlow"/>
          <w:color w:val="064157"/>
        </w:rPr>
        <w:sectPr w:rsidR="00A35AFD">
          <w:headerReference w:type="default" r:id="rId11"/>
          <w:footerReference w:type="default" r:id="rId12"/>
          <w:pgSz w:w="15840" w:h="12240" w:orient="landscape"/>
          <w:pgMar w:top="1440" w:right="1440" w:bottom="1440" w:left="1440" w:header="720" w:footer="720" w:gutter="0"/>
          <w:pgNumType w:start="1"/>
          <w:cols w:space="720"/>
          <w:titlePg/>
        </w:sectPr>
      </w:pPr>
      <w:bookmarkStart w:id="7" w:name="_f7d4rkffes3k" w:colFirst="0" w:colLast="0"/>
      <w:bookmarkEnd w:id="7"/>
    </w:p>
    <w:p w14:paraId="3F5942DA" w14:textId="77777777" w:rsidR="00A35AFD" w:rsidRDefault="00000000">
      <w:pPr>
        <w:pStyle w:val="Heading2"/>
        <w:ind w:left="720"/>
        <w:rPr>
          <w:rFonts w:ascii="Barlow" w:eastAsia="Barlow" w:hAnsi="Barlow" w:cs="Barlow"/>
          <w:b/>
          <w:color w:val="77A440"/>
        </w:rPr>
      </w:pPr>
      <w:bookmarkStart w:id="8" w:name="_Toc148184384"/>
      <w:r>
        <w:rPr>
          <w:rFonts w:ascii="Barlow" w:eastAsia="Barlow" w:hAnsi="Barlow" w:cs="Barlow"/>
          <w:b/>
          <w:color w:val="77A440"/>
        </w:rPr>
        <w:lastRenderedPageBreak/>
        <w:t>Worksheet: Diversity, Equity, Inclusion and Accessibility</w:t>
      </w:r>
      <w:bookmarkEnd w:id="8"/>
    </w:p>
    <w:p w14:paraId="5E667644" w14:textId="77777777" w:rsidR="00A35AFD" w:rsidRDefault="00A35AFD">
      <w:pPr>
        <w:rPr>
          <w:rFonts w:ascii="Barlow" w:eastAsia="Barlow" w:hAnsi="Barlow" w:cs="Barlow"/>
          <w:color w:val="2D357C"/>
        </w:rPr>
      </w:pPr>
    </w:p>
    <w:tbl>
      <w:tblPr>
        <w:tblStyle w:val="a"/>
        <w:tblW w:w="12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525"/>
        <w:gridCol w:w="3660"/>
        <w:gridCol w:w="2595"/>
        <w:gridCol w:w="2940"/>
      </w:tblGrid>
      <w:tr w:rsidR="00A35AFD" w14:paraId="665C3ABD" w14:textId="77777777">
        <w:tc>
          <w:tcPr>
            <w:tcW w:w="3525" w:type="dxa"/>
            <w:shd w:val="clear" w:color="auto" w:fill="auto"/>
            <w:tcMar>
              <w:top w:w="100" w:type="dxa"/>
              <w:left w:w="100" w:type="dxa"/>
              <w:bottom w:w="100" w:type="dxa"/>
              <w:right w:w="100" w:type="dxa"/>
            </w:tcMar>
          </w:tcPr>
          <w:p w14:paraId="1BD3FD13" w14:textId="77777777" w:rsidR="00A35AFD" w:rsidRDefault="00000000">
            <w:pPr>
              <w:rPr>
                <w:rFonts w:ascii="Barlow" w:eastAsia="Barlow" w:hAnsi="Barlow" w:cs="Barlow"/>
                <w:b/>
                <w:color w:val="2D357C"/>
              </w:rPr>
            </w:pPr>
            <w:r>
              <w:rPr>
                <w:rFonts w:ascii="Barlow" w:eastAsia="Barlow" w:hAnsi="Barlow" w:cs="Barlow"/>
                <w:b/>
                <w:color w:val="2D357C"/>
              </w:rPr>
              <w:t>Areas of Action</w:t>
            </w:r>
          </w:p>
        </w:tc>
        <w:tc>
          <w:tcPr>
            <w:tcW w:w="3660" w:type="dxa"/>
            <w:shd w:val="clear" w:color="auto" w:fill="auto"/>
            <w:tcMar>
              <w:top w:w="100" w:type="dxa"/>
              <w:left w:w="100" w:type="dxa"/>
              <w:bottom w:w="100" w:type="dxa"/>
              <w:right w:w="100" w:type="dxa"/>
            </w:tcMar>
          </w:tcPr>
          <w:p w14:paraId="2EA08ABC" w14:textId="77777777" w:rsidR="00A35AFD" w:rsidRDefault="00000000">
            <w:pPr>
              <w:widowControl w:val="0"/>
              <w:spacing w:line="240" w:lineRule="auto"/>
              <w:rPr>
                <w:rFonts w:ascii="Barlow" w:eastAsia="Barlow" w:hAnsi="Barlow" w:cs="Barlow"/>
                <w:b/>
                <w:color w:val="2D357C"/>
              </w:rPr>
            </w:pPr>
            <w:r>
              <w:rPr>
                <w:rFonts w:ascii="Barlow" w:eastAsia="Barlow" w:hAnsi="Barlow" w:cs="Barlow"/>
                <w:b/>
                <w:color w:val="2D357C"/>
              </w:rPr>
              <w:t>Ideal Situation</w:t>
            </w:r>
          </w:p>
          <w:p w14:paraId="5FF7170D" w14:textId="77777777" w:rsidR="00A35AFD" w:rsidRDefault="00000000">
            <w:pPr>
              <w:widowControl w:val="0"/>
              <w:spacing w:line="240" w:lineRule="auto"/>
              <w:rPr>
                <w:rFonts w:ascii="Barlow" w:eastAsia="Barlow" w:hAnsi="Barlow" w:cs="Barlow"/>
                <w:color w:val="2D357C"/>
              </w:rPr>
            </w:pPr>
            <w:r>
              <w:rPr>
                <w:rFonts w:ascii="Barlow" w:eastAsia="Barlow" w:hAnsi="Barlow" w:cs="Barlow"/>
                <w:color w:val="2D357C"/>
              </w:rPr>
              <w:t xml:space="preserve">Where would you like to get to in this area? </w:t>
            </w:r>
          </w:p>
        </w:tc>
        <w:tc>
          <w:tcPr>
            <w:tcW w:w="2595" w:type="dxa"/>
            <w:shd w:val="clear" w:color="auto" w:fill="auto"/>
            <w:tcMar>
              <w:top w:w="100" w:type="dxa"/>
              <w:left w:w="100" w:type="dxa"/>
              <w:bottom w:w="100" w:type="dxa"/>
              <w:right w:w="100" w:type="dxa"/>
            </w:tcMar>
          </w:tcPr>
          <w:p w14:paraId="253C35E0" w14:textId="77777777" w:rsidR="00A35AFD" w:rsidRDefault="00000000">
            <w:pPr>
              <w:widowControl w:val="0"/>
              <w:spacing w:line="240" w:lineRule="auto"/>
              <w:rPr>
                <w:rFonts w:ascii="Barlow" w:eastAsia="Barlow" w:hAnsi="Barlow" w:cs="Barlow"/>
                <w:b/>
                <w:color w:val="2D357C"/>
              </w:rPr>
            </w:pPr>
            <w:r>
              <w:rPr>
                <w:rFonts w:ascii="Barlow" w:eastAsia="Barlow" w:hAnsi="Barlow" w:cs="Barlow"/>
                <w:b/>
                <w:color w:val="2D357C"/>
              </w:rPr>
              <w:t>Current Situation</w:t>
            </w:r>
          </w:p>
          <w:p w14:paraId="11EB9849" w14:textId="77777777" w:rsidR="00A35AFD" w:rsidRDefault="00000000">
            <w:pPr>
              <w:widowControl w:val="0"/>
              <w:spacing w:line="240" w:lineRule="auto"/>
              <w:rPr>
                <w:rFonts w:ascii="Barlow" w:eastAsia="Barlow" w:hAnsi="Barlow" w:cs="Barlow"/>
                <w:color w:val="2D357C"/>
              </w:rPr>
            </w:pPr>
            <w:r>
              <w:rPr>
                <w:rFonts w:ascii="Barlow" w:eastAsia="Barlow" w:hAnsi="Barlow" w:cs="Barlow"/>
                <w:color w:val="2D357C"/>
              </w:rPr>
              <w:t>What are things like now in this area?</w:t>
            </w:r>
          </w:p>
        </w:tc>
        <w:tc>
          <w:tcPr>
            <w:tcW w:w="2940" w:type="dxa"/>
            <w:shd w:val="clear" w:color="auto" w:fill="auto"/>
            <w:tcMar>
              <w:top w:w="100" w:type="dxa"/>
              <w:left w:w="100" w:type="dxa"/>
              <w:bottom w:w="100" w:type="dxa"/>
              <w:right w:w="100" w:type="dxa"/>
            </w:tcMar>
          </w:tcPr>
          <w:p w14:paraId="163DEE0E" w14:textId="77777777" w:rsidR="00A35AFD" w:rsidRDefault="00000000">
            <w:pPr>
              <w:widowControl w:val="0"/>
              <w:spacing w:line="240" w:lineRule="auto"/>
              <w:rPr>
                <w:rFonts w:ascii="Barlow" w:eastAsia="Barlow" w:hAnsi="Barlow" w:cs="Barlow"/>
                <w:b/>
                <w:color w:val="2D357C"/>
              </w:rPr>
            </w:pPr>
            <w:r>
              <w:rPr>
                <w:rFonts w:ascii="Barlow" w:eastAsia="Barlow" w:hAnsi="Barlow" w:cs="Barlow"/>
                <w:b/>
                <w:color w:val="2D357C"/>
              </w:rPr>
              <w:t xml:space="preserve">Specific Actions </w:t>
            </w:r>
          </w:p>
          <w:p w14:paraId="60E25824" w14:textId="77777777" w:rsidR="00A35AFD" w:rsidRDefault="00000000">
            <w:pPr>
              <w:widowControl w:val="0"/>
              <w:spacing w:line="240" w:lineRule="auto"/>
              <w:rPr>
                <w:rFonts w:ascii="Barlow" w:eastAsia="Barlow" w:hAnsi="Barlow" w:cs="Barlow"/>
                <w:color w:val="2D357C"/>
              </w:rPr>
            </w:pPr>
            <w:r>
              <w:rPr>
                <w:rFonts w:ascii="Barlow" w:eastAsia="Barlow" w:hAnsi="Barlow" w:cs="Barlow"/>
                <w:color w:val="2D357C"/>
              </w:rPr>
              <w:t xml:space="preserve">What are you going to do? </w:t>
            </w:r>
          </w:p>
        </w:tc>
      </w:tr>
      <w:tr w:rsidR="00A35AFD" w14:paraId="68AC9D25" w14:textId="77777777">
        <w:tc>
          <w:tcPr>
            <w:tcW w:w="3525" w:type="dxa"/>
            <w:shd w:val="clear" w:color="auto" w:fill="auto"/>
            <w:tcMar>
              <w:top w:w="100" w:type="dxa"/>
              <w:left w:w="100" w:type="dxa"/>
              <w:bottom w:w="100" w:type="dxa"/>
              <w:right w:w="100" w:type="dxa"/>
            </w:tcMar>
          </w:tcPr>
          <w:p w14:paraId="7B464072" w14:textId="77777777" w:rsidR="00A35AFD" w:rsidRDefault="00000000">
            <w:pPr>
              <w:rPr>
                <w:rFonts w:ascii="Barlow" w:eastAsia="Barlow" w:hAnsi="Barlow" w:cs="Barlow"/>
                <w:b/>
                <w:color w:val="2D357C"/>
              </w:rPr>
            </w:pPr>
            <w:r>
              <w:rPr>
                <w:rFonts w:ascii="Barlow" w:eastAsia="Barlow" w:hAnsi="Barlow" w:cs="Barlow"/>
                <w:b/>
                <w:color w:val="2D357C"/>
              </w:rPr>
              <w:t>Organization’s Education &amp; Awareness</w:t>
            </w:r>
          </w:p>
          <w:p w14:paraId="512342CF" w14:textId="77777777" w:rsidR="00A35AFD" w:rsidRDefault="00A35AFD">
            <w:pPr>
              <w:rPr>
                <w:rFonts w:ascii="Barlow" w:eastAsia="Barlow" w:hAnsi="Barlow" w:cs="Barlow"/>
                <w:b/>
                <w:color w:val="2D357C"/>
              </w:rPr>
            </w:pPr>
          </w:p>
        </w:tc>
        <w:tc>
          <w:tcPr>
            <w:tcW w:w="3660" w:type="dxa"/>
            <w:shd w:val="clear" w:color="auto" w:fill="auto"/>
            <w:tcMar>
              <w:top w:w="100" w:type="dxa"/>
              <w:left w:w="100" w:type="dxa"/>
              <w:bottom w:w="100" w:type="dxa"/>
              <w:right w:w="100" w:type="dxa"/>
            </w:tcMar>
          </w:tcPr>
          <w:p w14:paraId="50C6E088" w14:textId="77777777" w:rsidR="00A35AFD" w:rsidRDefault="00A35AFD">
            <w:pPr>
              <w:widowControl w:val="0"/>
              <w:pBdr>
                <w:top w:val="nil"/>
                <w:left w:val="nil"/>
                <w:bottom w:val="nil"/>
                <w:right w:val="nil"/>
                <w:between w:val="nil"/>
              </w:pBdr>
              <w:spacing w:line="240" w:lineRule="auto"/>
              <w:rPr>
                <w:rFonts w:ascii="Barlow" w:eastAsia="Barlow" w:hAnsi="Barlow" w:cs="Barlow"/>
                <w:b/>
                <w:color w:val="2D357C"/>
              </w:rPr>
            </w:pPr>
          </w:p>
        </w:tc>
        <w:tc>
          <w:tcPr>
            <w:tcW w:w="2595" w:type="dxa"/>
            <w:shd w:val="clear" w:color="auto" w:fill="auto"/>
            <w:tcMar>
              <w:top w:w="100" w:type="dxa"/>
              <w:left w:w="100" w:type="dxa"/>
              <w:bottom w:w="100" w:type="dxa"/>
              <w:right w:w="100" w:type="dxa"/>
            </w:tcMar>
          </w:tcPr>
          <w:p w14:paraId="78A0995E" w14:textId="77777777" w:rsidR="00A35AFD" w:rsidRDefault="00A35AFD">
            <w:pPr>
              <w:widowControl w:val="0"/>
              <w:pBdr>
                <w:top w:val="nil"/>
                <w:left w:val="nil"/>
                <w:bottom w:val="nil"/>
                <w:right w:val="nil"/>
                <w:between w:val="nil"/>
              </w:pBdr>
              <w:spacing w:line="240" w:lineRule="auto"/>
              <w:rPr>
                <w:rFonts w:ascii="Barlow" w:eastAsia="Barlow" w:hAnsi="Barlow" w:cs="Barlow"/>
                <w:b/>
                <w:color w:val="2D357C"/>
              </w:rPr>
            </w:pPr>
          </w:p>
        </w:tc>
        <w:tc>
          <w:tcPr>
            <w:tcW w:w="2940" w:type="dxa"/>
            <w:shd w:val="clear" w:color="auto" w:fill="auto"/>
            <w:tcMar>
              <w:top w:w="100" w:type="dxa"/>
              <w:left w:w="100" w:type="dxa"/>
              <w:bottom w:w="100" w:type="dxa"/>
              <w:right w:w="100" w:type="dxa"/>
            </w:tcMar>
          </w:tcPr>
          <w:p w14:paraId="4428B4CB" w14:textId="77777777" w:rsidR="00A35AFD" w:rsidRDefault="00A35AFD">
            <w:pPr>
              <w:widowControl w:val="0"/>
              <w:pBdr>
                <w:top w:val="nil"/>
                <w:left w:val="nil"/>
                <w:bottom w:val="nil"/>
                <w:right w:val="nil"/>
                <w:between w:val="nil"/>
              </w:pBdr>
              <w:spacing w:line="240" w:lineRule="auto"/>
              <w:rPr>
                <w:rFonts w:ascii="Barlow" w:eastAsia="Barlow" w:hAnsi="Barlow" w:cs="Barlow"/>
                <w:b/>
                <w:color w:val="2D357C"/>
              </w:rPr>
            </w:pPr>
          </w:p>
        </w:tc>
      </w:tr>
      <w:tr w:rsidR="00A35AFD" w14:paraId="79697A37" w14:textId="77777777">
        <w:tc>
          <w:tcPr>
            <w:tcW w:w="3525" w:type="dxa"/>
            <w:shd w:val="clear" w:color="auto" w:fill="auto"/>
            <w:tcMar>
              <w:top w:w="100" w:type="dxa"/>
              <w:left w:w="100" w:type="dxa"/>
              <w:bottom w:w="100" w:type="dxa"/>
              <w:right w:w="100" w:type="dxa"/>
            </w:tcMar>
          </w:tcPr>
          <w:p w14:paraId="411586A2" w14:textId="77777777" w:rsidR="00A35AFD" w:rsidRDefault="00000000">
            <w:pPr>
              <w:rPr>
                <w:rFonts w:ascii="Barlow" w:eastAsia="Barlow" w:hAnsi="Barlow" w:cs="Barlow"/>
                <w:b/>
                <w:color w:val="2D357C"/>
              </w:rPr>
            </w:pPr>
            <w:r>
              <w:rPr>
                <w:rFonts w:ascii="Barlow" w:eastAsia="Barlow" w:hAnsi="Barlow" w:cs="Barlow"/>
                <w:b/>
                <w:color w:val="2D357C"/>
              </w:rPr>
              <w:t>Seeking out Advice</w:t>
            </w:r>
          </w:p>
        </w:tc>
        <w:tc>
          <w:tcPr>
            <w:tcW w:w="3660" w:type="dxa"/>
            <w:shd w:val="clear" w:color="auto" w:fill="auto"/>
            <w:tcMar>
              <w:top w:w="100" w:type="dxa"/>
              <w:left w:w="100" w:type="dxa"/>
              <w:bottom w:w="100" w:type="dxa"/>
              <w:right w:w="100" w:type="dxa"/>
            </w:tcMar>
          </w:tcPr>
          <w:p w14:paraId="71DAC7CB" w14:textId="77777777" w:rsidR="00A35AFD" w:rsidRDefault="00A35AFD">
            <w:pPr>
              <w:widowControl w:val="0"/>
              <w:pBdr>
                <w:top w:val="nil"/>
                <w:left w:val="nil"/>
                <w:bottom w:val="nil"/>
                <w:right w:val="nil"/>
                <w:between w:val="nil"/>
              </w:pBdr>
              <w:spacing w:line="240" w:lineRule="auto"/>
              <w:rPr>
                <w:rFonts w:ascii="Barlow" w:eastAsia="Barlow" w:hAnsi="Barlow" w:cs="Barlow"/>
                <w:color w:val="2D357C"/>
              </w:rPr>
            </w:pPr>
          </w:p>
        </w:tc>
        <w:tc>
          <w:tcPr>
            <w:tcW w:w="2595" w:type="dxa"/>
            <w:shd w:val="clear" w:color="auto" w:fill="auto"/>
            <w:tcMar>
              <w:top w:w="100" w:type="dxa"/>
              <w:left w:w="100" w:type="dxa"/>
              <w:bottom w:w="100" w:type="dxa"/>
              <w:right w:w="100" w:type="dxa"/>
            </w:tcMar>
          </w:tcPr>
          <w:p w14:paraId="712FB9DE" w14:textId="77777777" w:rsidR="00A35AFD" w:rsidRDefault="00A35AFD">
            <w:pPr>
              <w:widowControl w:val="0"/>
              <w:pBdr>
                <w:top w:val="nil"/>
                <w:left w:val="nil"/>
                <w:bottom w:val="nil"/>
                <w:right w:val="nil"/>
                <w:between w:val="nil"/>
              </w:pBdr>
              <w:spacing w:line="240" w:lineRule="auto"/>
              <w:rPr>
                <w:rFonts w:ascii="Barlow" w:eastAsia="Barlow" w:hAnsi="Barlow" w:cs="Barlow"/>
                <w:color w:val="2D357C"/>
              </w:rPr>
            </w:pPr>
          </w:p>
        </w:tc>
        <w:tc>
          <w:tcPr>
            <w:tcW w:w="2940" w:type="dxa"/>
            <w:shd w:val="clear" w:color="auto" w:fill="auto"/>
            <w:tcMar>
              <w:top w:w="100" w:type="dxa"/>
              <w:left w:w="100" w:type="dxa"/>
              <w:bottom w:w="100" w:type="dxa"/>
              <w:right w:w="100" w:type="dxa"/>
            </w:tcMar>
          </w:tcPr>
          <w:p w14:paraId="4EFA750E" w14:textId="77777777" w:rsidR="00A35AFD" w:rsidRDefault="00A35AFD">
            <w:pPr>
              <w:widowControl w:val="0"/>
              <w:pBdr>
                <w:top w:val="nil"/>
                <w:left w:val="nil"/>
                <w:bottom w:val="nil"/>
                <w:right w:val="nil"/>
                <w:between w:val="nil"/>
              </w:pBdr>
              <w:spacing w:line="240" w:lineRule="auto"/>
              <w:rPr>
                <w:rFonts w:ascii="Barlow" w:eastAsia="Barlow" w:hAnsi="Barlow" w:cs="Barlow"/>
                <w:color w:val="2D357C"/>
              </w:rPr>
            </w:pPr>
          </w:p>
        </w:tc>
      </w:tr>
      <w:tr w:rsidR="00A35AFD" w14:paraId="755AE7F5" w14:textId="77777777">
        <w:tc>
          <w:tcPr>
            <w:tcW w:w="3525" w:type="dxa"/>
            <w:shd w:val="clear" w:color="auto" w:fill="auto"/>
            <w:tcMar>
              <w:top w:w="100" w:type="dxa"/>
              <w:left w:w="100" w:type="dxa"/>
              <w:bottom w:w="100" w:type="dxa"/>
              <w:right w:w="100" w:type="dxa"/>
            </w:tcMar>
          </w:tcPr>
          <w:p w14:paraId="5E8291E8" w14:textId="77777777" w:rsidR="00A35AFD" w:rsidRDefault="00000000">
            <w:pPr>
              <w:rPr>
                <w:rFonts w:ascii="Barlow" w:eastAsia="Barlow" w:hAnsi="Barlow" w:cs="Barlow"/>
                <w:b/>
                <w:color w:val="2D357C"/>
              </w:rPr>
            </w:pPr>
            <w:r>
              <w:rPr>
                <w:rFonts w:ascii="Barlow" w:eastAsia="Barlow" w:hAnsi="Barlow" w:cs="Barlow"/>
                <w:b/>
                <w:color w:val="2D357C"/>
              </w:rPr>
              <w:t>Reviewing practices</w:t>
            </w:r>
          </w:p>
        </w:tc>
        <w:tc>
          <w:tcPr>
            <w:tcW w:w="3660" w:type="dxa"/>
            <w:shd w:val="clear" w:color="auto" w:fill="auto"/>
            <w:tcMar>
              <w:top w:w="100" w:type="dxa"/>
              <w:left w:w="100" w:type="dxa"/>
              <w:bottom w:w="100" w:type="dxa"/>
              <w:right w:w="100" w:type="dxa"/>
            </w:tcMar>
          </w:tcPr>
          <w:p w14:paraId="522449EC" w14:textId="77777777" w:rsidR="00A35AFD" w:rsidRDefault="00A35AFD">
            <w:pPr>
              <w:widowControl w:val="0"/>
              <w:pBdr>
                <w:top w:val="nil"/>
                <w:left w:val="nil"/>
                <w:bottom w:val="nil"/>
                <w:right w:val="nil"/>
                <w:between w:val="nil"/>
              </w:pBdr>
              <w:spacing w:line="240" w:lineRule="auto"/>
              <w:rPr>
                <w:rFonts w:ascii="Barlow" w:eastAsia="Barlow" w:hAnsi="Barlow" w:cs="Barlow"/>
                <w:color w:val="2D357C"/>
              </w:rPr>
            </w:pPr>
          </w:p>
        </w:tc>
        <w:tc>
          <w:tcPr>
            <w:tcW w:w="2595" w:type="dxa"/>
            <w:shd w:val="clear" w:color="auto" w:fill="auto"/>
            <w:tcMar>
              <w:top w:w="100" w:type="dxa"/>
              <w:left w:w="100" w:type="dxa"/>
              <w:bottom w:w="100" w:type="dxa"/>
              <w:right w:w="100" w:type="dxa"/>
            </w:tcMar>
          </w:tcPr>
          <w:p w14:paraId="5534B800" w14:textId="77777777" w:rsidR="00A35AFD" w:rsidRDefault="00A35AFD">
            <w:pPr>
              <w:widowControl w:val="0"/>
              <w:pBdr>
                <w:top w:val="nil"/>
                <w:left w:val="nil"/>
                <w:bottom w:val="nil"/>
                <w:right w:val="nil"/>
                <w:between w:val="nil"/>
              </w:pBdr>
              <w:spacing w:line="240" w:lineRule="auto"/>
              <w:rPr>
                <w:rFonts w:ascii="Barlow" w:eastAsia="Barlow" w:hAnsi="Barlow" w:cs="Barlow"/>
                <w:color w:val="2D357C"/>
              </w:rPr>
            </w:pPr>
          </w:p>
        </w:tc>
        <w:tc>
          <w:tcPr>
            <w:tcW w:w="2940" w:type="dxa"/>
            <w:shd w:val="clear" w:color="auto" w:fill="auto"/>
            <w:tcMar>
              <w:top w:w="100" w:type="dxa"/>
              <w:left w:w="100" w:type="dxa"/>
              <w:bottom w:w="100" w:type="dxa"/>
              <w:right w:w="100" w:type="dxa"/>
            </w:tcMar>
          </w:tcPr>
          <w:p w14:paraId="6283CCF6" w14:textId="77777777" w:rsidR="00A35AFD" w:rsidRDefault="00A35AFD">
            <w:pPr>
              <w:widowControl w:val="0"/>
              <w:pBdr>
                <w:top w:val="nil"/>
                <w:left w:val="nil"/>
                <w:bottom w:val="nil"/>
                <w:right w:val="nil"/>
                <w:between w:val="nil"/>
              </w:pBdr>
              <w:spacing w:line="240" w:lineRule="auto"/>
              <w:rPr>
                <w:rFonts w:ascii="Barlow" w:eastAsia="Barlow" w:hAnsi="Barlow" w:cs="Barlow"/>
                <w:color w:val="2D357C"/>
              </w:rPr>
            </w:pPr>
          </w:p>
        </w:tc>
      </w:tr>
      <w:tr w:rsidR="00A35AFD" w14:paraId="128ADE1A" w14:textId="77777777">
        <w:tc>
          <w:tcPr>
            <w:tcW w:w="3525" w:type="dxa"/>
            <w:shd w:val="clear" w:color="auto" w:fill="auto"/>
            <w:tcMar>
              <w:top w:w="100" w:type="dxa"/>
              <w:left w:w="100" w:type="dxa"/>
              <w:bottom w:w="100" w:type="dxa"/>
              <w:right w:w="100" w:type="dxa"/>
            </w:tcMar>
          </w:tcPr>
          <w:p w14:paraId="3B81A61A" w14:textId="77777777" w:rsidR="00A35AFD" w:rsidRDefault="00000000">
            <w:pPr>
              <w:rPr>
                <w:rFonts w:ascii="Barlow" w:eastAsia="Barlow" w:hAnsi="Barlow" w:cs="Barlow"/>
                <w:b/>
                <w:color w:val="2D357C"/>
              </w:rPr>
            </w:pPr>
            <w:r>
              <w:rPr>
                <w:rFonts w:ascii="Barlow" w:eastAsia="Barlow" w:hAnsi="Barlow" w:cs="Barlow"/>
                <w:b/>
                <w:color w:val="2D357C"/>
              </w:rPr>
              <w:t>Engaging in training</w:t>
            </w:r>
          </w:p>
        </w:tc>
        <w:tc>
          <w:tcPr>
            <w:tcW w:w="3660" w:type="dxa"/>
            <w:shd w:val="clear" w:color="auto" w:fill="auto"/>
            <w:tcMar>
              <w:top w:w="100" w:type="dxa"/>
              <w:left w:w="100" w:type="dxa"/>
              <w:bottom w:w="100" w:type="dxa"/>
              <w:right w:w="100" w:type="dxa"/>
            </w:tcMar>
          </w:tcPr>
          <w:p w14:paraId="77CE1646" w14:textId="77777777" w:rsidR="00A35AFD" w:rsidRDefault="00A35AFD">
            <w:pPr>
              <w:widowControl w:val="0"/>
              <w:pBdr>
                <w:top w:val="nil"/>
                <w:left w:val="nil"/>
                <w:bottom w:val="nil"/>
                <w:right w:val="nil"/>
                <w:between w:val="nil"/>
              </w:pBdr>
              <w:spacing w:line="240" w:lineRule="auto"/>
              <w:rPr>
                <w:rFonts w:ascii="Barlow" w:eastAsia="Barlow" w:hAnsi="Barlow" w:cs="Barlow"/>
                <w:color w:val="2D357C"/>
              </w:rPr>
            </w:pPr>
          </w:p>
        </w:tc>
        <w:tc>
          <w:tcPr>
            <w:tcW w:w="2595" w:type="dxa"/>
            <w:shd w:val="clear" w:color="auto" w:fill="auto"/>
            <w:tcMar>
              <w:top w:w="100" w:type="dxa"/>
              <w:left w:w="100" w:type="dxa"/>
              <w:bottom w:w="100" w:type="dxa"/>
              <w:right w:w="100" w:type="dxa"/>
            </w:tcMar>
          </w:tcPr>
          <w:p w14:paraId="38396BAC" w14:textId="77777777" w:rsidR="00A35AFD" w:rsidRDefault="00A35AFD">
            <w:pPr>
              <w:widowControl w:val="0"/>
              <w:pBdr>
                <w:top w:val="nil"/>
                <w:left w:val="nil"/>
                <w:bottom w:val="nil"/>
                <w:right w:val="nil"/>
                <w:between w:val="nil"/>
              </w:pBdr>
              <w:spacing w:line="240" w:lineRule="auto"/>
              <w:rPr>
                <w:rFonts w:ascii="Barlow" w:eastAsia="Barlow" w:hAnsi="Barlow" w:cs="Barlow"/>
                <w:color w:val="2D357C"/>
              </w:rPr>
            </w:pPr>
          </w:p>
        </w:tc>
        <w:tc>
          <w:tcPr>
            <w:tcW w:w="2940" w:type="dxa"/>
            <w:shd w:val="clear" w:color="auto" w:fill="auto"/>
            <w:tcMar>
              <w:top w:w="100" w:type="dxa"/>
              <w:left w:w="100" w:type="dxa"/>
              <w:bottom w:w="100" w:type="dxa"/>
              <w:right w:w="100" w:type="dxa"/>
            </w:tcMar>
          </w:tcPr>
          <w:p w14:paraId="0DE48339" w14:textId="77777777" w:rsidR="00A35AFD" w:rsidRDefault="00A35AFD">
            <w:pPr>
              <w:widowControl w:val="0"/>
              <w:pBdr>
                <w:top w:val="nil"/>
                <w:left w:val="nil"/>
                <w:bottom w:val="nil"/>
                <w:right w:val="nil"/>
                <w:between w:val="nil"/>
              </w:pBdr>
              <w:spacing w:line="240" w:lineRule="auto"/>
              <w:rPr>
                <w:rFonts w:ascii="Barlow" w:eastAsia="Barlow" w:hAnsi="Barlow" w:cs="Barlow"/>
                <w:color w:val="2D357C"/>
              </w:rPr>
            </w:pPr>
          </w:p>
        </w:tc>
      </w:tr>
      <w:tr w:rsidR="00A35AFD" w14:paraId="78ECEF61" w14:textId="77777777">
        <w:tc>
          <w:tcPr>
            <w:tcW w:w="3525" w:type="dxa"/>
            <w:shd w:val="clear" w:color="auto" w:fill="auto"/>
            <w:tcMar>
              <w:top w:w="100" w:type="dxa"/>
              <w:left w:w="100" w:type="dxa"/>
              <w:bottom w:w="100" w:type="dxa"/>
              <w:right w:w="100" w:type="dxa"/>
            </w:tcMar>
          </w:tcPr>
          <w:p w14:paraId="74774E5A" w14:textId="77777777" w:rsidR="00A35AFD" w:rsidRDefault="00000000">
            <w:pPr>
              <w:rPr>
                <w:rFonts w:ascii="Barlow" w:eastAsia="Barlow" w:hAnsi="Barlow" w:cs="Barlow"/>
                <w:b/>
                <w:color w:val="2D357C"/>
              </w:rPr>
            </w:pPr>
            <w:r>
              <w:rPr>
                <w:rFonts w:ascii="Barlow" w:eastAsia="Barlow" w:hAnsi="Barlow" w:cs="Barlow"/>
                <w:b/>
                <w:color w:val="2D357C"/>
              </w:rPr>
              <w:t>Policy and action plan</w:t>
            </w:r>
          </w:p>
        </w:tc>
        <w:tc>
          <w:tcPr>
            <w:tcW w:w="3660" w:type="dxa"/>
            <w:shd w:val="clear" w:color="auto" w:fill="auto"/>
            <w:tcMar>
              <w:top w:w="100" w:type="dxa"/>
              <w:left w:w="100" w:type="dxa"/>
              <w:bottom w:w="100" w:type="dxa"/>
              <w:right w:w="100" w:type="dxa"/>
            </w:tcMar>
          </w:tcPr>
          <w:p w14:paraId="2005DAC4" w14:textId="77777777" w:rsidR="00A35AFD" w:rsidRDefault="00A35AFD">
            <w:pPr>
              <w:widowControl w:val="0"/>
              <w:pBdr>
                <w:top w:val="nil"/>
                <w:left w:val="nil"/>
                <w:bottom w:val="nil"/>
                <w:right w:val="nil"/>
                <w:between w:val="nil"/>
              </w:pBdr>
              <w:spacing w:line="240" w:lineRule="auto"/>
              <w:rPr>
                <w:rFonts w:ascii="Barlow" w:eastAsia="Barlow" w:hAnsi="Barlow" w:cs="Barlow"/>
                <w:color w:val="2D357C"/>
              </w:rPr>
            </w:pPr>
          </w:p>
        </w:tc>
        <w:tc>
          <w:tcPr>
            <w:tcW w:w="2595" w:type="dxa"/>
            <w:shd w:val="clear" w:color="auto" w:fill="auto"/>
            <w:tcMar>
              <w:top w:w="100" w:type="dxa"/>
              <w:left w:w="100" w:type="dxa"/>
              <w:bottom w:w="100" w:type="dxa"/>
              <w:right w:w="100" w:type="dxa"/>
            </w:tcMar>
          </w:tcPr>
          <w:p w14:paraId="1BA665A6" w14:textId="77777777" w:rsidR="00A35AFD" w:rsidRDefault="00A35AFD">
            <w:pPr>
              <w:widowControl w:val="0"/>
              <w:pBdr>
                <w:top w:val="nil"/>
                <w:left w:val="nil"/>
                <w:bottom w:val="nil"/>
                <w:right w:val="nil"/>
                <w:between w:val="nil"/>
              </w:pBdr>
              <w:spacing w:line="240" w:lineRule="auto"/>
              <w:rPr>
                <w:rFonts w:ascii="Barlow" w:eastAsia="Barlow" w:hAnsi="Barlow" w:cs="Barlow"/>
                <w:color w:val="2D357C"/>
              </w:rPr>
            </w:pPr>
          </w:p>
        </w:tc>
        <w:tc>
          <w:tcPr>
            <w:tcW w:w="2940" w:type="dxa"/>
            <w:shd w:val="clear" w:color="auto" w:fill="auto"/>
            <w:tcMar>
              <w:top w:w="100" w:type="dxa"/>
              <w:left w:w="100" w:type="dxa"/>
              <w:bottom w:w="100" w:type="dxa"/>
              <w:right w:w="100" w:type="dxa"/>
            </w:tcMar>
          </w:tcPr>
          <w:p w14:paraId="59965FFA" w14:textId="77777777" w:rsidR="00A35AFD" w:rsidRDefault="00A35AFD">
            <w:pPr>
              <w:widowControl w:val="0"/>
              <w:pBdr>
                <w:top w:val="nil"/>
                <w:left w:val="nil"/>
                <w:bottom w:val="nil"/>
                <w:right w:val="nil"/>
                <w:between w:val="nil"/>
              </w:pBdr>
              <w:spacing w:line="240" w:lineRule="auto"/>
              <w:rPr>
                <w:rFonts w:ascii="Barlow" w:eastAsia="Barlow" w:hAnsi="Barlow" w:cs="Barlow"/>
                <w:color w:val="2D357C"/>
              </w:rPr>
            </w:pPr>
          </w:p>
        </w:tc>
      </w:tr>
      <w:tr w:rsidR="00A35AFD" w14:paraId="25B6B7D9" w14:textId="77777777">
        <w:tc>
          <w:tcPr>
            <w:tcW w:w="3525" w:type="dxa"/>
            <w:shd w:val="clear" w:color="auto" w:fill="auto"/>
            <w:tcMar>
              <w:top w:w="100" w:type="dxa"/>
              <w:left w:w="100" w:type="dxa"/>
              <w:bottom w:w="100" w:type="dxa"/>
              <w:right w:w="100" w:type="dxa"/>
            </w:tcMar>
          </w:tcPr>
          <w:p w14:paraId="34A85C38" w14:textId="77777777" w:rsidR="00A35AFD" w:rsidRDefault="00000000">
            <w:pPr>
              <w:rPr>
                <w:rFonts w:ascii="Barlow" w:eastAsia="Barlow" w:hAnsi="Barlow" w:cs="Barlow"/>
                <w:b/>
                <w:color w:val="2D357C"/>
              </w:rPr>
            </w:pPr>
            <w:r>
              <w:rPr>
                <w:rFonts w:ascii="Barlow" w:eastAsia="Barlow" w:hAnsi="Barlow" w:cs="Barlow"/>
                <w:b/>
                <w:color w:val="2D357C"/>
              </w:rPr>
              <w:t xml:space="preserve">Representation and inclusivity in employment </w:t>
            </w:r>
          </w:p>
        </w:tc>
        <w:tc>
          <w:tcPr>
            <w:tcW w:w="3660" w:type="dxa"/>
            <w:shd w:val="clear" w:color="auto" w:fill="auto"/>
            <w:tcMar>
              <w:top w:w="100" w:type="dxa"/>
              <w:left w:w="100" w:type="dxa"/>
              <w:bottom w:w="100" w:type="dxa"/>
              <w:right w:w="100" w:type="dxa"/>
            </w:tcMar>
          </w:tcPr>
          <w:p w14:paraId="39E68D1C" w14:textId="77777777" w:rsidR="00A35AFD" w:rsidRDefault="00A35AFD">
            <w:pPr>
              <w:widowControl w:val="0"/>
              <w:pBdr>
                <w:top w:val="nil"/>
                <w:left w:val="nil"/>
                <w:bottom w:val="nil"/>
                <w:right w:val="nil"/>
                <w:between w:val="nil"/>
              </w:pBdr>
              <w:spacing w:line="240" w:lineRule="auto"/>
              <w:rPr>
                <w:rFonts w:ascii="Barlow" w:eastAsia="Barlow" w:hAnsi="Barlow" w:cs="Barlow"/>
                <w:color w:val="2D357C"/>
              </w:rPr>
            </w:pPr>
          </w:p>
        </w:tc>
        <w:tc>
          <w:tcPr>
            <w:tcW w:w="2595" w:type="dxa"/>
            <w:shd w:val="clear" w:color="auto" w:fill="auto"/>
            <w:tcMar>
              <w:top w:w="100" w:type="dxa"/>
              <w:left w:w="100" w:type="dxa"/>
              <w:bottom w:w="100" w:type="dxa"/>
              <w:right w:w="100" w:type="dxa"/>
            </w:tcMar>
          </w:tcPr>
          <w:p w14:paraId="5CC050EC" w14:textId="77777777" w:rsidR="00A35AFD" w:rsidRDefault="00A35AFD">
            <w:pPr>
              <w:widowControl w:val="0"/>
              <w:pBdr>
                <w:top w:val="nil"/>
                <w:left w:val="nil"/>
                <w:bottom w:val="nil"/>
                <w:right w:val="nil"/>
                <w:between w:val="nil"/>
              </w:pBdr>
              <w:spacing w:line="240" w:lineRule="auto"/>
              <w:rPr>
                <w:rFonts w:ascii="Barlow" w:eastAsia="Barlow" w:hAnsi="Barlow" w:cs="Barlow"/>
                <w:color w:val="2D357C"/>
              </w:rPr>
            </w:pPr>
          </w:p>
        </w:tc>
        <w:tc>
          <w:tcPr>
            <w:tcW w:w="2940" w:type="dxa"/>
            <w:shd w:val="clear" w:color="auto" w:fill="auto"/>
            <w:tcMar>
              <w:top w:w="100" w:type="dxa"/>
              <w:left w:w="100" w:type="dxa"/>
              <w:bottom w:w="100" w:type="dxa"/>
              <w:right w:w="100" w:type="dxa"/>
            </w:tcMar>
          </w:tcPr>
          <w:p w14:paraId="58ED6133" w14:textId="77777777" w:rsidR="00A35AFD" w:rsidRDefault="00A35AFD">
            <w:pPr>
              <w:widowControl w:val="0"/>
              <w:pBdr>
                <w:top w:val="nil"/>
                <w:left w:val="nil"/>
                <w:bottom w:val="nil"/>
                <w:right w:val="nil"/>
                <w:between w:val="nil"/>
              </w:pBdr>
              <w:spacing w:line="240" w:lineRule="auto"/>
              <w:rPr>
                <w:rFonts w:ascii="Barlow" w:eastAsia="Barlow" w:hAnsi="Barlow" w:cs="Barlow"/>
                <w:color w:val="2D357C"/>
              </w:rPr>
            </w:pPr>
          </w:p>
        </w:tc>
      </w:tr>
      <w:tr w:rsidR="00A35AFD" w14:paraId="42CAFE35" w14:textId="77777777">
        <w:tc>
          <w:tcPr>
            <w:tcW w:w="3525" w:type="dxa"/>
            <w:shd w:val="clear" w:color="auto" w:fill="auto"/>
            <w:tcMar>
              <w:top w:w="100" w:type="dxa"/>
              <w:left w:w="100" w:type="dxa"/>
              <w:bottom w:w="100" w:type="dxa"/>
              <w:right w:w="100" w:type="dxa"/>
            </w:tcMar>
          </w:tcPr>
          <w:p w14:paraId="6DB7BCE5" w14:textId="77777777" w:rsidR="00A35AFD" w:rsidRDefault="00000000">
            <w:pPr>
              <w:rPr>
                <w:rFonts w:ascii="Barlow" w:eastAsia="Barlow" w:hAnsi="Barlow" w:cs="Barlow"/>
                <w:b/>
                <w:color w:val="2D357C"/>
              </w:rPr>
            </w:pPr>
            <w:r>
              <w:rPr>
                <w:rFonts w:ascii="Barlow" w:eastAsia="Barlow" w:hAnsi="Barlow" w:cs="Barlow"/>
                <w:b/>
                <w:color w:val="2D357C"/>
              </w:rPr>
              <w:t>Representation and inclusivity in products &amp; experiences offered</w:t>
            </w:r>
          </w:p>
        </w:tc>
        <w:tc>
          <w:tcPr>
            <w:tcW w:w="3660" w:type="dxa"/>
            <w:shd w:val="clear" w:color="auto" w:fill="auto"/>
            <w:tcMar>
              <w:top w:w="100" w:type="dxa"/>
              <w:left w:w="100" w:type="dxa"/>
              <w:bottom w:w="100" w:type="dxa"/>
              <w:right w:w="100" w:type="dxa"/>
            </w:tcMar>
          </w:tcPr>
          <w:p w14:paraId="3CD69ED1" w14:textId="77777777" w:rsidR="00A35AFD" w:rsidRDefault="00A35AFD">
            <w:pPr>
              <w:widowControl w:val="0"/>
              <w:pBdr>
                <w:top w:val="nil"/>
                <w:left w:val="nil"/>
                <w:bottom w:val="nil"/>
                <w:right w:val="nil"/>
                <w:between w:val="nil"/>
              </w:pBdr>
              <w:spacing w:line="240" w:lineRule="auto"/>
              <w:rPr>
                <w:rFonts w:ascii="Barlow" w:eastAsia="Barlow" w:hAnsi="Barlow" w:cs="Barlow"/>
                <w:color w:val="2D357C"/>
              </w:rPr>
            </w:pPr>
          </w:p>
        </w:tc>
        <w:tc>
          <w:tcPr>
            <w:tcW w:w="2595" w:type="dxa"/>
            <w:shd w:val="clear" w:color="auto" w:fill="auto"/>
            <w:tcMar>
              <w:top w:w="100" w:type="dxa"/>
              <w:left w:w="100" w:type="dxa"/>
              <w:bottom w:w="100" w:type="dxa"/>
              <w:right w:w="100" w:type="dxa"/>
            </w:tcMar>
          </w:tcPr>
          <w:p w14:paraId="10979B0F" w14:textId="77777777" w:rsidR="00A35AFD" w:rsidRDefault="00A35AFD">
            <w:pPr>
              <w:widowControl w:val="0"/>
              <w:pBdr>
                <w:top w:val="nil"/>
                <w:left w:val="nil"/>
                <w:bottom w:val="nil"/>
                <w:right w:val="nil"/>
                <w:between w:val="nil"/>
              </w:pBdr>
              <w:spacing w:line="240" w:lineRule="auto"/>
              <w:rPr>
                <w:rFonts w:ascii="Barlow" w:eastAsia="Barlow" w:hAnsi="Barlow" w:cs="Barlow"/>
                <w:color w:val="2D357C"/>
              </w:rPr>
            </w:pPr>
          </w:p>
        </w:tc>
        <w:tc>
          <w:tcPr>
            <w:tcW w:w="2940" w:type="dxa"/>
            <w:shd w:val="clear" w:color="auto" w:fill="auto"/>
            <w:tcMar>
              <w:top w:w="100" w:type="dxa"/>
              <w:left w:w="100" w:type="dxa"/>
              <w:bottom w:w="100" w:type="dxa"/>
              <w:right w:w="100" w:type="dxa"/>
            </w:tcMar>
          </w:tcPr>
          <w:p w14:paraId="23244DD7" w14:textId="77777777" w:rsidR="00A35AFD" w:rsidRDefault="00A35AFD">
            <w:pPr>
              <w:widowControl w:val="0"/>
              <w:pBdr>
                <w:top w:val="nil"/>
                <w:left w:val="nil"/>
                <w:bottom w:val="nil"/>
                <w:right w:val="nil"/>
                <w:between w:val="nil"/>
              </w:pBdr>
              <w:spacing w:line="240" w:lineRule="auto"/>
              <w:rPr>
                <w:rFonts w:ascii="Barlow" w:eastAsia="Barlow" w:hAnsi="Barlow" w:cs="Barlow"/>
                <w:color w:val="2D357C"/>
              </w:rPr>
            </w:pPr>
          </w:p>
        </w:tc>
      </w:tr>
      <w:tr w:rsidR="00A35AFD" w14:paraId="1FAA2D50" w14:textId="77777777">
        <w:tc>
          <w:tcPr>
            <w:tcW w:w="3525" w:type="dxa"/>
            <w:shd w:val="clear" w:color="auto" w:fill="auto"/>
            <w:tcMar>
              <w:top w:w="100" w:type="dxa"/>
              <w:left w:w="100" w:type="dxa"/>
              <w:bottom w:w="100" w:type="dxa"/>
              <w:right w:w="100" w:type="dxa"/>
            </w:tcMar>
          </w:tcPr>
          <w:p w14:paraId="00870D93" w14:textId="77777777" w:rsidR="00A35AFD" w:rsidRDefault="00000000">
            <w:pPr>
              <w:rPr>
                <w:rFonts w:ascii="Barlow" w:eastAsia="Barlow" w:hAnsi="Barlow" w:cs="Barlow"/>
                <w:b/>
                <w:color w:val="2D357C"/>
              </w:rPr>
            </w:pPr>
            <w:r>
              <w:rPr>
                <w:rFonts w:ascii="Barlow" w:eastAsia="Barlow" w:hAnsi="Barlow" w:cs="Barlow"/>
                <w:b/>
                <w:color w:val="2D357C"/>
              </w:rPr>
              <w:t xml:space="preserve">Representation and inclusivity in marketing and communications </w:t>
            </w:r>
          </w:p>
        </w:tc>
        <w:tc>
          <w:tcPr>
            <w:tcW w:w="3660" w:type="dxa"/>
            <w:shd w:val="clear" w:color="auto" w:fill="auto"/>
            <w:tcMar>
              <w:top w:w="100" w:type="dxa"/>
              <w:left w:w="100" w:type="dxa"/>
              <w:bottom w:w="100" w:type="dxa"/>
              <w:right w:w="100" w:type="dxa"/>
            </w:tcMar>
          </w:tcPr>
          <w:p w14:paraId="58207D78" w14:textId="77777777" w:rsidR="00A35AFD" w:rsidRDefault="00A35AFD">
            <w:pPr>
              <w:widowControl w:val="0"/>
              <w:pBdr>
                <w:top w:val="nil"/>
                <w:left w:val="nil"/>
                <w:bottom w:val="nil"/>
                <w:right w:val="nil"/>
                <w:between w:val="nil"/>
              </w:pBdr>
              <w:spacing w:line="240" w:lineRule="auto"/>
              <w:rPr>
                <w:rFonts w:ascii="Barlow" w:eastAsia="Barlow" w:hAnsi="Barlow" w:cs="Barlow"/>
                <w:color w:val="2D357C"/>
              </w:rPr>
            </w:pPr>
          </w:p>
        </w:tc>
        <w:tc>
          <w:tcPr>
            <w:tcW w:w="2595" w:type="dxa"/>
            <w:shd w:val="clear" w:color="auto" w:fill="auto"/>
            <w:tcMar>
              <w:top w:w="100" w:type="dxa"/>
              <w:left w:w="100" w:type="dxa"/>
              <w:bottom w:w="100" w:type="dxa"/>
              <w:right w:w="100" w:type="dxa"/>
            </w:tcMar>
          </w:tcPr>
          <w:p w14:paraId="717A3FDB" w14:textId="77777777" w:rsidR="00A35AFD" w:rsidRDefault="00A35AFD">
            <w:pPr>
              <w:widowControl w:val="0"/>
              <w:pBdr>
                <w:top w:val="nil"/>
                <w:left w:val="nil"/>
                <w:bottom w:val="nil"/>
                <w:right w:val="nil"/>
                <w:between w:val="nil"/>
              </w:pBdr>
              <w:spacing w:line="240" w:lineRule="auto"/>
              <w:rPr>
                <w:rFonts w:ascii="Barlow" w:eastAsia="Barlow" w:hAnsi="Barlow" w:cs="Barlow"/>
                <w:color w:val="2D357C"/>
              </w:rPr>
            </w:pPr>
          </w:p>
        </w:tc>
        <w:tc>
          <w:tcPr>
            <w:tcW w:w="2940" w:type="dxa"/>
            <w:shd w:val="clear" w:color="auto" w:fill="auto"/>
            <w:tcMar>
              <w:top w:w="100" w:type="dxa"/>
              <w:left w:w="100" w:type="dxa"/>
              <w:bottom w:w="100" w:type="dxa"/>
              <w:right w:w="100" w:type="dxa"/>
            </w:tcMar>
          </w:tcPr>
          <w:p w14:paraId="79F0A300" w14:textId="77777777" w:rsidR="00A35AFD" w:rsidRDefault="00A35AFD">
            <w:pPr>
              <w:widowControl w:val="0"/>
              <w:pBdr>
                <w:top w:val="nil"/>
                <w:left w:val="nil"/>
                <w:bottom w:val="nil"/>
                <w:right w:val="nil"/>
                <w:between w:val="nil"/>
              </w:pBdr>
              <w:spacing w:line="240" w:lineRule="auto"/>
              <w:rPr>
                <w:rFonts w:ascii="Barlow" w:eastAsia="Barlow" w:hAnsi="Barlow" w:cs="Barlow"/>
                <w:color w:val="2D357C"/>
              </w:rPr>
            </w:pPr>
          </w:p>
        </w:tc>
      </w:tr>
      <w:tr w:rsidR="00A35AFD" w14:paraId="19B997DE" w14:textId="77777777">
        <w:tc>
          <w:tcPr>
            <w:tcW w:w="3525" w:type="dxa"/>
            <w:shd w:val="clear" w:color="auto" w:fill="auto"/>
            <w:tcMar>
              <w:top w:w="100" w:type="dxa"/>
              <w:left w:w="100" w:type="dxa"/>
              <w:bottom w:w="100" w:type="dxa"/>
              <w:right w:w="100" w:type="dxa"/>
            </w:tcMar>
          </w:tcPr>
          <w:p w14:paraId="5E9928B5" w14:textId="77777777" w:rsidR="00A35AFD" w:rsidRDefault="00000000">
            <w:pPr>
              <w:rPr>
                <w:rFonts w:ascii="Barlow" w:eastAsia="Barlow" w:hAnsi="Barlow" w:cs="Barlow"/>
                <w:b/>
                <w:color w:val="2D357C"/>
              </w:rPr>
            </w:pPr>
            <w:r>
              <w:rPr>
                <w:rFonts w:ascii="Barlow" w:eastAsia="Barlow" w:hAnsi="Barlow" w:cs="Barlow"/>
                <w:b/>
                <w:color w:val="2D357C"/>
              </w:rPr>
              <w:t>Other</w:t>
            </w:r>
          </w:p>
        </w:tc>
        <w:tc>
          <w:tcPr>
            <w:tcW w:w="3660" w:type="dxa"/>
            <w:shd w:val="clear" w:color="auto" w:fill="auto"/>
            <w:tcMar>
              <w:top w:w="100" w:type="dxa"/>
              <w:left w:w="100" w:type="dxa"/>
              <w:bottom w:w="100" w:type="dxa"/>
              <w:right w:w="100" w:type="dxa"/>
            </w:tcMar>
          </w:tcPr>
          <w:p w14:paraId="34BB8F02" w14:textId="77777777" w:rsidR="00A35AFD" w:rsidRDefault="00A35AFD">
            <w:pPr>
              <w:widowControl w:val="0"/>
              <w:pBdr>
                <w:top w:val="nil"/>
                <w:left w:val="nil"/>
                <w:bottom w:val="nil"/>
                <w:right w:val="nil"/>
                <w:between w:val="nil"/>
              </w:pBdr>
              <w:spacing w:line="240" w:lineRule="auto"/>
              <w:rPr>
                <w:rFonts w:ascii="Barlow" w:eastAsia="Barlow" w:hAnsi="Barlow" w:cs="Barlow"/>
                <w:color w:val="2D357C"/>
              </w:rPr>
            </w:pPr>
          </w:p>
        </w:tc>
        <w:tc>
          <w:tcPr>
            <w:tcW w:w="2595" w:type="dxa"/>
            <w:shd w:val="clear" w:color="auto" w:fill="auto"/>
            <w:tcMar>
              <w:top w:w="100" w:type="dxa"/>
              <w:left w:w="100" w:type="dxa"/>
              <w:bottom w:w="100" w:type="dxa"/>
              <w:right w:w="100" w:type="dxa"/>
            </w:tcMar>
          </w:tcPr>
          <w:p w14:paraId="1A69FEBE" w14:textId="77777777" w:rsidR="00A35AFD" w:rsidRDefault="00A35AFD">
            <w:pPr>
              <w:widowControl w:val="0"/>
              <w:pBdr>
                <w:top w:val="nil"/>
                <w:left w:val="nil"/>
                <w:bottom w:val="nil"/>
                <w:right w:val="nil"/>
                <w:between w:val="nil"/>
              </w:pBdr>
              <w:spacing w:line="240" w:lineRule="auto"/>
              <w:rPr>
                <w:rFonts w:ascii="Barlow" w:eastAsia="Barlow" w:hAnsi="Barlow" w:cs="Barlow"/>
                <w:color w:val="2D357C"/>
              </w:rPr>
            </w:pPr>
          </w:p>
        </w:tc>
        <w:tc>
          <w:tcPr>
            <w:tcW w:w="2940" w:type="dxa"/>
            <w:shd w:val="clear" w:color="auto" w:fill="auto"/>
            <w:tcMar>
              <w:top w:w="100" w:type="dxa"/>
              <w:left w:w="100" w:type="dxa"/>
              <w:bottom w:w="100" w:type="dxa"/>
              <w:right w:w="100" w:type="dxa"/>
            </w:tcMar>
          </w:tcPr>
          <w:p w14:paraId="6F5E8FA5" w14:textId="77777777" w:rsidR="00A35AFD" w:rsidRDefault="00A35AFD">
            <w:pPr>
              <w:widowControl w:val="0"/>
              <w:pBdr>
                <w:top w:val="nil"/>
                <w:left w:val="nil"/>
                <w:bottom w:val="nil"/>
                <w:right w:val="nil"/>
                <w:between w:val="nil"/>
              </w:pBdr>
              <w:spacing w:line="240" w:lineRule="auto"/>
              <w:rPr>
                <w:rFonts w:ascii="Barlow" w:eastAsia="Barlow" w:hAnsi="Barlow" w:cs="Barlow"/>
                <w:color w:val="2D357C"/>
              </w:rPr>
            </w:pPr>
          </w:p>
        </w:tc>
      </w:tr>
    </w:tbl>
    <w:p w14:paraId="0003DAEC" w14:textId="77777777" w:rsidR="00A35AFD" w:rsidRDefault="00A35AFD">
      <w:pPr>
        <w:rPr>
          <w:rFonts w:ascii="Barlow" w:eastAsia="Barlow" w:hAnsi="Barlow" w:cs="Barlow"/>
          <w:color w:val="064157"/>
        </w:rPr>
        <w:sectPr w:rsidR="00A35AFD">
          <w:pgSz w:w="15840" w:h="12240" w:orient="landscape"/>
          <w:pgMar w:top="1440" w:right="1440" w:bottom="1440" w:left="1440" w:header="720" w:footer="720" w:gutter="0"/>
          <w:cols w:space="720"/>
        </w:sectPr>
      </w:pPr>
    </w:p>
    <w:p w14:paraId="2EF236D9" w14:textId="3C5C62F9" w:rsidR="00A35AFD" w:rsidRDefault="00000000">
      <w:pPr>
        <w:pStyle w:val="Heading1"/>
        <w:rPr>
          <w:rFonts w:ascii="Barlow" w:eastAsia="Barlow" w:hAnsi="Barlow" w:cs="Barlow"/>
          <w:b/>
          <w:color w:val="2D357C"/>
          <w:sz w:val="32"/>
          <w:szCs w:val="32"/>
        </w:rPr>
      </w:pPr>
      <w:bookmarkStart w:id="9" w:name="_Toc148184385"/>
      <w:r>
        <w:rPr>
          <w:rFonts w:ascii="Barlow" w:eastAsia="Barlow" w:hAnsi="Barlow" w:cs="Barlow"/>
          <w:b/>
          <w:color w:val="2D357C"/>
          <w:sz w:val="32"/>
          <w:szCs w:val="32"/>
        </w:rPr>
        <w:lastRenderedPageBreak/>
        <w:t>Section 4: Your Organization and Commun</w:t>
      </w:r>
      <w:r w:rsidR="00EE68DF">
        <w:rPr>
          <w:rFonts w:ascii="Barlow" w:eastAsia="Barlow" w:hAnsi="Barlow" w:cs="Barlow"/>
          <w:b/>
          <w:color w:val="2D357C"/>
          <w:sz w:val="32"/>
          <w:szCs w:val="32"/>
        </w:rPr>
        <w:t>i</w:t>
      </w:r>
      <w:r>
        <w:rPr>
          <w:rFonts w:ascii="Barlow" w:eastAsia="Barlow" w:hAnsi="Barlow" w:cs="Barlow"/>
          <w:b/>
          <w:color w:val="2D357C"/>
          <w:sz w:val="32"/>
          <w:szCs w:val="32"/>
        </w:rPr>
        <w:t>ty’s Context</w:t>
      </w:r>
      <w:bookmarkEnd w:id="9"/>
    </w:p>
    <w:p w14:paraId="1D2EF5A2" w14:textId="77777777" w:rsidR="00A35AFD" w:rsidRDefault="00000000">
      <w:pPr>
        <w:pStyle w:val="Heading2"/>
        <w:rPr>
          <w:rFonts w:ascii="Barlow" w:eastAsia="Barlow" w:hAnsi="Barlow" w:cs="Barlow"/>
          <w:color w:val="2D357C"/>
        </w:rPr>
      </w:pPr>
      <w:r>
        <w:rPr>
          <w:rFonts w:ascii="Barlow" w:eastAsia="Barlow" w:hAnsi="Barlow" w:cs="Barlow"/>
          <w:color w:val="2D357C"/>
        </w:rPr>
        <w:tab/>
      </w:r>
      <w:bookmarkStart w:id="10" w:name="_Toc148184386"/>
      <w:r>
        <w:rPr>
          <w:rFonts w:ascii="Barlow" w:eastAsia="Barlow" w:hAnsi="Barlow" w:cs="Barlow"/>
          <w:color w:val="F48350"/>
        </w:rPr>
        <w:t>Reflection Questions</w:t>
      </w:r>
      <w:bookmarkEnd w:id="10"/>
    </w:p>
    <w:p w14:paraId="2D91FE23" w14:textId="77777777" w:rsidR="00A35AFD" w:rsidRDefault="00A35AFD">
      <w:pPr>
        <w:rPr>
          <w:rFonts w:ascii="Barlow" w:eastAsia="Barlow" w:hAnsi="Barlow" w:cs="Barlow"/>
          <w:color w:val="2D357C"/>
        </w:rPr>
      </w:pPr>
    </w:p>
    <w:p w14:paraId="54CF6256" w14:textId="77777777" w:rsidR="00A35AFD" w:rsidRDefault="00000000">
      <w:pPr>
        <w:numPr>
          <w:ilvl w:val="0"/>
          <w:numId w:val="6"/>
        </w:numPr>
        <w:rPr>
          <w:rFonts w:ascii="Barlow" w:eastAsia="Barlow" w:hAnsi="Barlow" w:cs="Barlow"/>
          <w:color w:val="2D357C"/>
        </w:rPr>
      </w:pPr>
      <w:r>
        <w:rPr>
          <w:rFonts w:ascii="Barlow" w:eastAsia="Barlow" w:hAnsi="Barlow" w:cs="Barlow"/>
          <w:color w:val="2D357C"/>
        </w:rPr>
        <w:t>Do you have a tourism plan or strategy document? If so, how up to date is it?</w:t>
      </w:r>
    </w:p>
    <w:p w14:paraId="32FC68BA" w14:textId="77777777" w:rsidR="00A35AFD" w:rsidRDefault="00000000">
      <w:pPr>
        <w:numPr>
          <w:ilvl w:val="0"/>
          <w:numId w:val="6"/>
        </w:numPr>
        <w:rPr>
          <w:rFonts w:ascii="Barlow" w:eastAsia="Barlow" w:hAnsi="Barlow" w:cs="Barlow"/>
          <w:color w:val="2D357C"/>
        </w:rPr>
      </w:pPr>
      <w:r>
        <w:rPr>
          <w:rFonts w:ascii="Barlow" w:eastAsia="Barlow" w:hAnsi="Barlow" w:cs="Barlow"/>
          <w:color w:val="2D357C"/>
        </w:rPr>
        <w:t>Could you make any immediate changes within your organization’s structure and operations to improve sustainability?</w:t>
      </w:r>
    </w:p>
    <w:p w14:paraId="184A83E2" w14:textId="77777777" w:rsidR="00A35AFD" w:rsidRDefault="00000000">
      <w:pPr>
        <w:numPr>
          <w:ilvl w:val="0"/>
          <w:numId w:val="6"/>
        </w:numPr>
        <w:rPr>
          <w:rFonts w:ascii="Barlow" w:eastAsia="Barlow" w:hAnsi="Barlow" w:cs="Barlow"/>
          <w:color w:val="2D357C"/>
        </w:rPr>
      </w:pPr>
      <w:r>
        <w:rPr>
          <w:rFonts w:ascii="Barlow" w:eastAsia="Barlow" w:hAnsi="Barlow" w:cs="Barlow"/>
          <w:color w:val="2D357C"/>
        </w:rPr>
        <w:t xml:space="preserve">Do you have policies in place to improve diversity, equity, </w:t>
      </w:r>
      <w:proofErr w:type="gramStart"/>
      <w:r>
        <w:rPr>
          <w:rFonts w:ascii="Barlow" w:eastAsia="Barlow" w:hAnsi="Barlow" w:cs="Barlow"/>
          <w:color w:val="2D357C"/>
        </w:rPr>
        <w:t>inclusion</w:t>
      </w:r>
      <w:proofErr w:type="gramEnd"/>
      <w:r>
        <w:rPr>
          <w:rFonts w:ascii="Barlow" w:eastAsia="Barlow" w:hAnsi="Barlow" w:cs="Barlow"/>
          <w:color w:val="2D357C"/>
        </w:rPr>
        <w:t xml:space="preserve"> and accessibility? Can you think of any changes you could make in your </w:t>
      </w:r>
      <w:proofErr w:type="gramStart"/>
      <w:r>
        <w:rPr>
          <w:rFonts w:ascii="Barlow" w:eastAsia="Barlow" w:hAnsi="Barlow" w:cs="Barlow"/>
          <w:color w:val="2D357C"/>
        </w:rPr>
        <w:t>organization</w:t>
      </w:r>
      <w:proofErr w:type="gramEnd"/>
    </w:p>
    <w:p w14:paraId="7DB2468C" w14:textId="77777777" w:rsidR="00A35AFD" w:rsidRDefault="00000000">
      <w:pPr>
        <w:numPr>
          <w:ilvl w:val="0"/>
          <w:numId w:val="6"/>
        </w:numPr>
        <w:rPr>
          <w:rFonts w:ascii="Barlow" w:eastAsia="Barlow" w:hAnsi="Barlow" w:cs="Barlow"/>
          <w:color w:val="2D357C"/>
        </w:rPr>
      </w:pPr>
      <w:r>
        <w:rPr>
          <w:rFonts w:ascii="Barlow" w:eastAsia="Barlow" w:hAnsi="Barlow" w:cs="Barlow"/>
          <w:color w:val="2D357C"/>
        </w:rPr>
        <w:t>that would widen opportunities for marginalized or</w:t>
      </w:r>
    </w:p>
    <w:p w14:paraId="3B4953B5" w14:textId="77777777" w:rsidR="00A35AFD" w:rsidRDefault="00000000">
      <w:pPr>
        <w:numPr>
          <w:ilvl w:val="0"/>
          <w:numId w:val="6"/>
        </w:numPr>
        <w:rPr>
          <w:rFonts w:ascii="Barlow" w:eastAsia="Barlow" w:hAnsi="Barlow" w:cs="Barlow"/>
          <w:color w:val="2D357C"/>
        </w:rPr>
      </w:pPr>
      <w:r>
        <w:rPr>
          <w:rFonts w:ascii="Barlow" w:eastAsia="Barlow" w:hAnsi="Barlow" w:cs="Barlow"/>
          <w:color w:val="2D357C"/>
        </w:rPr>
        <w:t>underrepresented groups?</w:t>
      </w:r>
    </w:p>
    <w:p w14:paraId="071D217F" w14:textId="77777777" w:rsidR="00A35AFD" w:rsidRDefault="00000000">
      <w:pPr>
        <w:numPr>
          <w:ilvl w:val="0"/>
          <w:numId w:val="6"/>
        </w:numPr>
        <w:rPr>
          <w:rFonts w:ascii="Barlow" w:eastAsia="Barlow" w:hAnsi="Barlow" w:cs="Barlow"/>
          <w:color w:val="2D357C"/>
        </w:rPr>
      </w:pPr>
      <w:r>
        <w:rPr>
          <w:rFonts w:ascii="Barlow" w:eastAsia="Barlow" w:hAnsi="Barlow" w:cs="Barlow"/>
          <w:color w:val="2D357C"/>
        </w:rPr>
        <w:t>What other groups or organizations in your community could you engage with to strengthen existing plans/ develop a new plan?</w:t>
      </w:r>
    </w:p>
    <w:p w14:paraId="039AB758" w14:textId="77777777" w:rsidR="00A35AFD" w:rsidRDefault="00000000">
      <w:pPr>
        <w:numPr>
          <w:ilvl w:val="0"/>
          <w:numId w:val="6"/>
        </w:numPr>
        <w:rPr>
          <w:rFonts w:ascii="Barlow" w:eastAsia="Barlow" w:hAnsi="Barlow" w:cs="Barlow"/>
          <w:color w:val="2D357C"/>
        </w:rPr>
      </w:pPr>
      <w:r>
        <w:rPr>
          <w:rFonts w:ascii="Barlow" w:eastAsia="Barlow" w:hAnsi="Barlow" w:cs="Barlow"/>
          <w:color w:val="2D357C"/>
        </w:rPr>
        <w:t xml:space="preserve">What are your long-term goals or ideal outcomes that you would like to </w:t>
      </w:r>
      <w:proofErr w:type="gramStart"/>
      <w:r>
        <w:rPr>
          <w:rFonts w:ascii="Barlow" w:eastAsia="Barlow" w:hAnsi="Barlow" w:cs="Barlow"/>
          <w:color w:val="2D357C"/>
        </w:rPr>
        <w:t>work</w:t>
      </w:r>
      <w:proofErr w:type="gramEnd"/>
    </w:p>
    <w:p w14:paraId="617852E7" w14:textId="77777777" w:rsidR="00A35AFD" w:rsidRDefault="00000000">
      <w:pPr>
        <w:numPr>
          <w:ilvl w:val="0"/>
          <w:numId w:val="6"/>
        </w:numPr>
        <w:rPr>
          <w:rFonts w:ascii="Barlow" w:eastAsia="Barlow" w:hAnsi="Barlow" w:cs="Barlow"/>
          <w:color w:val="2D357C"/>
        </w:rPr>
      </w:pPr>
      <w:r>
        <w:rPr>
          <w:rFonts w:ascii="Barlow" w:eastAsia="Barlow" w:hAnsi="Barlow" w:cs="Barlow"/>
          <w:color w:val="2D357C"/>
        </w:rPr>
        <w:t>towards, building on the immediate actions you are considering?</w:t>
      </w:r>
    </w:p>
    <w:p w14:paraId="60116100" w14:textId="77777777" w:rsidR="00A35AFD" w:rsidRDefault="00A35AFD">
      <w:pPr>
        <w:rPr>
          <w:rFonts w:ascii="Barlow" w:eastAsia="Barlow" w:hAnsi="Barlow" w:cs="Barlow"/>
          <w:color w:val="2D357C"/>
        </w:rPr>
      </w:pPr>
    </w:p>
    <w:p w14:paraId="15C32B39" w14:textId="77777777" w:rsidR="00A35AFD" w:rsidRDefault="00000000">
      <w:pPr>
        <w:rPr>
          <w:rFonts w:ascii="Barlow" w:eastAsia="Barlow" w:hAnsi="Barlow" w:cs="Barlow"/>
          <w:color w:val="2D357C"/>
        </w:rPr>
      </w:pPr>
      <w:r>
        <w:rPr>
          <w:rFonts w:ascii="Barlow" w:eastAsia="Barlow" w:hAnsi="Barlow" w:cs="Barlow"/>
          <w:color w:val="2D357C"/>
        </w:rPr>
        <w:t xml:space="preserve">In the worksheets that follow, you will outline your ideal outcomes and start thinking about how you want to achieve them. You’ll also map potential collaborators and partners to work together toward common goals. </w:t>
      </w:r>
    </w:p>
    <w:p w14:paraId="7B5DE499" w14:textId="77777777" w:rsidR="00A35AFD" w:rsidRDefault="00A35AFD">
      <w:pPr>
        <w:rPr>
          <w:rFonts w:ascii="Barlow" w:eastAsia="Barlow" w:hAnsi="Barlow" w:cs="Barlow"/>
          <w:color w:val="2D357C"/>
        </w:rPr>
      </w:pPr>
    </w:p>
    <w:p w14:paraId="5C17B8F1" w14:textId="77777777" w:rsidR="00A35AFD" w:rsidRDefault="00000000">
      <w:pPr>
        <w:rPr>
          <w:rFonts w:ascii="Barlow" w:eastAsia="Barlow" w:hAnsi="Barlow" w:cs="Barlow"/>
          <w:color w:val="2D357C"/>
        </w:rPr>
      </w:pPr>
      <w:r>
        <w:rPr>
          <w:rFonts w:ascii="Barlow" w:eastAsia="Barlow" w:hAnsi="Barlow" w:cs="Barlow"/>
          <w:color w:val="2D357C"/>
        </w:rPr>
        <w:t xml:space="preserve">Before embarking on an action plan for sustainability, it is useful to reflect on what you think the main goals and outcomes of tourism should be in your community. It is worth </w:t>
      </w:r>
      <w:proofErr w:type="gramStart"/>
      <w:r>
        <w:rPr>
          <w:rFonts w:ascii="Barlow" w:eastAsia="Barlow" w:hAnsi="Barlow" w:cs="Barlow"/>
          <w:color w:val="2D357C"/>
        </w:rPr>
        <w:t>opening up</w:t>
      </w:r>
      <w:proofErr w:type="gramEnd"/>
      <w:r>
        <w:rPr>
          <w:rFonts w:ascii="Barlow" w:eastAsia="Barlow" w:hAnsi="Barlow" w:cs="Barlow"/>
          <w:color w:val="2D357C"/>
        </w:rPr>
        <w:t xml:space="preserve"> this discussion to colleagues in your organization, or those that you work closely with such as your board if you have one, so that you are including a wider range of perspectives. You could discuss it during a team meeting, planned </w:t>
      </w:r>
      <w:proofErr w:type="gramStart"/>
      <w:r>
        <w:rPr>
          <w:rFonts w:ascii="Barlow" w:eastAsia="Barlow" w:hAnsi="Barlow" w:cs="Barlow"/>
          <w:color w:val="2D357C"/>
        </w:rPr>
        <w:t>brainstorming</w:t>
      </w:r>
      <w:proofErr w:type="gramEnd"/>
      <w:r>
        <w:rPr>
          <w:rFonts w:ascii="Barlow" w:eastAsia="Barlow" w:hAnsi="Barlow" w:cs="Barlow"/>
          <w:color w:val="2D357C"/>
        </w:rPr>
        <w:t xml:space="preserve"> session, working lunch or in informal one-to-one or group chats with colleagues. To frame the discussions, it might be useful to think about what tourism would look like in your destination in a perfect world, </w:t>
      </w:r>
      <w:proofErr w:type="gramStart"/>
      <w:r>
        <w:rPr>
          <w:rFonts w:ascii="Barlow" w:eastAsia="Barlow" w:hAnsi="Barlow" w:cs="Barlow"/>
          <w:color w:val="2D357C"/>
        </w:rPr>
        <w:t>i.e.</w:t>
      </w:r>
      <w:proofErr w:type="gramEnd"/>
      <w:r>
        <w:rPr>
          <w:rFonts w:ascii="Barlow" w:eastAsia="Barlow" w:hAnsi="Barlow" w:cs="Barlow"/>
          <w:color w:val="2D357C"/>
        </w:rPr>
        <w:t xml:space="preserve"> with no barriers. It is also important to take some time to map out potential collaborators and partners, identifying those entities or individuals whose buy-in and engagement will be vital for creating and implementing your plan, or who will play an important role in supporting it. Consider how you can collaborate with and proactively engage others in your community to achieve your sustainability goals - within your local area as well as across the sector in which you operate. You can use the table below to help you map out key individuals, businesses, communities, and organizations to connect and work with.</w:t>
      </w:r>
    </w:p>
    <w:p w14:paraId="151EDD08" w14:textId="77777777" w:rsidR="00A35AFD" w:rsidRDefault="00000000">
      <w:pPr>
        <w:pStyle w:val="Heading2"/>
        <w:rPr>
          <w:rFonts w:ascii="Barlow" w:eastAsia="Barlow" w:hAnsi="Barlow" w:cs="Barlow"/>
          <w:color w:val="2D357C"/>
        </w:rPr>
      </w:pPr>
      <w:bookmarkStart w:id="11" w:name="_Toc148184387"/>
      <w:r>
        <w:rPr>
          <w:rFonts w:ascii="Barlow" w:eastAsia="Barlow" w:hAnsi="Barlow" w:cs="Barlow"/>
          <w:b/>
          <w:color w:val="77A440"/>
        </w:rPr>
        <w:lastRenderedPageBreak/>
        <w:t>Worksheet: Ideal Outcomes</w:t>
      </w:r>
      <w:bookmarkEnd w:id="11"/>
      <w:r>
        <w:rPr>
          <w:rFonts w:ascii="Barlow" w:eastAsia="Barlow" w:hAnsi="Barlow" w:cs="Barlow"/>
          <w:color w:val="2D357C"/>
        </w:rPr>
        <w:t xml:space="preserve">  </w:t>
      </w:r>
    </w:p>
    <w:p w14:paraId="5C122976" w14:textId="77777777" w:rsidR="00A35AFD" w:rsidRDefault="00A35AFD">
      <w:pPr>
        <w:rPr>
          <w:rFonts w:ascii="Barlow" w:eastAsia="Barlow" w:hAnsi="Barlow" w:cs="Barlow"/>
          <w:color w:val="2D357C"/>
          <w:sz w:val="20"/>
          <w:szCs w:val="20"/>
        </w:rPr>
      </w:pPr>
    </w:p>
    <w:tbl>
      <w:tblPr>
        <w:tblStyle w:val="a0"/>
        <w:tblW w:w="129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05"/>
        <w:gridCol w:w="2805"/>
        <w:gridCol w:w="2385"/>
        <w:gridCol w:w="2295"/>
        <w:gridCol w:w="2010"/>
      </w:tblGrid>
      <w:tr w:rsidR="00A35AFD" w14:paraId="2A9BFC9E" w14:textId="77777777">
        <w:tc>
          <w:tcPr>
            <w:tcW w:w="3405" w:type="dxa"/>
            <w:shd w:val="clear" w:color="auto" w:fill="auto"/>
            <w:tcMar>
              <w:top w:w="100" w:type="dxa"/>
              <w:left w:w="100" w:type="dxa"/>
              <w:bottom w:w="100" w:type="dxa"/>
              <w:right w:w="100" w:type="dxa"/>
            </w:tcMar>
          </w:tcPr>
          <w:p w14:paraId="3FCD7E7E" w14:textId="77777777" w:rsidR="00A35AFD" w:rsidRDefault="00000000">
            <w:pPr>
              <w:widowControl w:val="0"/>
              <w:pBdr>
                <w:top w:val="nil"/>
                <w:left w:val="nil"/>
                <w:bottom w:val="nil"/>
                <w:right w:val="nil"/>
                <w:between w:val="nil"/>
              </w:pBdr>
              <w:spacing w:line="240" w:lineRule="auto"/>
              <w:rPr>
                <w:rFonts w:ascii="Barlow" w:eastAsia="Barlow" w:hAnsi="Barlow" w:cs="Barlow"/>
                <w:b/>
                <w:color w:val="2D357C"/>
              </w:rPr>
            </w:pPr>
            <w:r>
              <w:rPr>
                <w:rFonts w:ascii="Barlow" w:eastAsia="Barlow" w:hAnsi="Barlow" w:cs="Barlow"/>
                <w:b/>
                <w:color w:val="2D357C"/>
              </w:rPr>
              <w:t>Goals and Ideal Outcomes</w:t>
            </w:r>
          </w:p>
        </w:tc>
        <w:tc>
          <w:tcPr>
            <w:tcW w:w="2805" w:type="dxa"/>
            <w:shd w:val="clear" w:color="auto" w:fill="auto"/>
            <w:tcMar>
              <w:top w:w="100" w:type="dxa"/>
              <w:left w:w="100" w:type="dxa"/>
              <w:bottom w:w="100" w:type="dxa"/>
              <w:right w:w="100" w:type="dxa"/>
            </w:tcMar>
          </w:tcPr>
          <w:p w14:paraId="497A6D75" w14:textId="77777777" w:rsidR="00A35AFD" w:rsidRDefault="00000000">
            <w:pPr>
              <w:widowControl w:val="0"/>
              <w:pBdr>
                <w:top w:val="nil"/>
                <w:left w:val="nil"/>
                <w:bottom w:val="nil"/>
                <w:right w:val="nil"/>
                <w:between w:val="nil"/>
              </w:pBdr>
              <w:spacing w:line="240" w:lineRule="auto"/>
              <w:rPr>
                <w:rFonts w:ascii="Barlow" w:eastAsia="Barlow" w:hAnsi="Barlow" w:cs="Barlow"/>
                <w:b/>
                <w:color w:val="2D357C"/>
              </w:rPr>
            </w:pPr>
            <w:r>
              <w:rPr>
                <w:rFonts w:ascii="Barlow" w:eastAsia="Barlow" w:hAnsi="Barlow" w:cs="Barlow"/>
                <w:b/>
                <w:color w:val="2D357C"/>
              </w:rPr>
              <w:t>Current Situation</w:t>
            </w:r>
          </w:p>
        </w:tc>
        <w:tc>
          <w:tcPr>
            <w:tcW w:w="2385" w:type="dxa"/>
            <w:shd w:val="clear" w:color="auto" w:fill="auto"/>
            <w:tcMar>
              <w:top w:w="100" w:type="dxa"/>
              <w:left w:w="100" w:type="dxa"/>
              <w:bottom w:w="100" w:type="dxa"/>
              <w:right w:w="100" w:type="dxa"/>
            </w:tcMar>
          </w:tcPr>
          <w:p w14:paraId="78C5F87E" w14:textId="77777777" w:rsidR="00A35AFD" w:rsidRDefault="00000000">
            <w:pPr>
              <w:widowControl w:val="0"/>
              <w:pBdr>
                <w:top w:val="nil"/>
                <w:left w:val="nil"/>
                <w:bottom w:val="nil"/>
                <w:right w:val="nil"/>
                <w:between w:val="nil"/>
              </w:pBdr>
              <w:spacing w:line="240" w:lineRule="auto"/>
              <w:rPr>
                <w:rFonts w:ascii="Barlow" w:eastAsia="Barlow" w:hAnsi="Barlow" w:cs="Barlow"/>
                <w:b/>
                <w:color w:val="2D357C"/>
              </w:rPr>
            </w:pPr>
            <w:r>
              <w:rPr>
                <w:rFonts w:ascii="Barlow" w:eastAsia="Barlow" w:hAnsi="Barlow" w:cs="Barlow"/>
                <w:b/>
                <w:color w:val="2D357C"/>
              </w:rPr>
              <w:t xml:space="preserve">Gap </w:t>
            </w:r>
          </w:p>
        </w:tc>
        <w:tc>
          <w:tcPr>
            <w:tcW w:w="2295" w:type="dxa"/>
            <w:shd w:val="clear" w:color="auto" w:fill="auto"/>
            <w:tcMar>
              <w:top w:w="100" w:type="dxa"/>
              <w:left w:w="100" w:type="dxa"/>
              <w:bottom w:w="100" w:type="dxa"/>
              <w:right w:w="100" w:type="dxa"/>
            </w:tcMar>
          </w:tcPr>
          <w:p w14:paraId="5DDAF58E" w14:textId="77777777" w:rsidR="00A35AFD" w:rsidRDefault="00000000">
            <w:pPr>
              <w:widowControl w:val="0"/>
              <w:pBdr>
                <w:top w:val="nil"/>
                <w:left w:val="nil"/>
                <w:bottom w:val="nil"/>
                <w:right w:val="nil"/>
                <w:between w:val="nil"/>
              </w:pBdr>
              <w:spacing w:line="240" w:lineRule="auto"/>
              <w:rPr>
                <w:rFonts w:ascii="Barlow" w:eastAsia="Barlow" w:hAnsi="Barlow" w:cs="Barlow"/>
                <w:b/>
                <w:color w:val="2D357C"/>
              </w:rPr>
            </w:pPr>
            <w:r>
              <w:rPr>
                <w:rFonts w:ascii="Barlow" w:eastAsia="Barlow" w:hAnsi="Barlow" w:cs="Barlow"/>
                <w:b/>
                <w:color w:val="2D357C"/>
              </w:rPr>
              <w:t>Areas of Influence</w:t>
            </w:r>
          </w:p>
        </w:tc>
        <w:tc>
          <w:tcPr>
            <w:tcW w:w="2010" w:type="dxa"/>
            <w:shd w:val="clear" w:color="auto" w:fill="auto"/>
            <w:tcMar>
              <w:top w:w="100" w:type="dxa"/>
              <w:left w:w="100" w:type="dxa"/>
              <w:bottom w:w="100" w:type="dxa"/>
              <w:right w:w="100" w:type="dxa"/>
            </w:tcMar>
          </w:tcPr>
          <w:p w14:paraId="340B2520" w14:textId="77777777" w:rsidR="00A35AFD" w:rsidRDefault="00000000">
            <w:pPr>
              <w:widowControl w:val="0"/>
              <w:pBdr>
                <w:top w:val="nil"/>
                <w:left w:val="nil"/>
                <w:bottom w:val="nil"/>
                <w:right w:val="nil"/>
                <w:between w:val="nil"/>
              </w:pBdr>
              <w:spacing w:line="240" w:lineRule="auto"/>
              <w:rPr>
                <w:rFonts w:ascii="Barlow" w:eastAsia="Barlow" w:hAnsi="Barlow" w:cs="Barlow"/>
                <w:b/>
                <w:color w:val="2D357C"/>
              </w:rPr>
            </w:pPr>
            <w:r>
              <w:rPr>
                <w:rFonts w:ascii="Barlow" w:eastAsia="Barlow" w:hAnsi="Barlow" w:cs="Barlow"/>
                <w:b/>
                <w:color w:val="2D357C"/>
              </w:rPr>
              <w:t>Barriers</w:t>
            </w:r>
          </w:p>
        </w:tc>
      </w:tr>
      <w:tr w:rsidR="00A35AFD" w14:paraId="36745E9F" w14:textId="77777777">
        <w:trPr>
          <w:trHeight w:val="1268"/>
        </w:trPr>
        <w:tc>
          <w:tcPr>
            <w:tcW w:w="3405" w:type="dxa"/>
            <w:shd w:val="clear" w:color="auto" w:fill="auto"/>
            <w:tcMar>
              <w:top w:w="100" w:type="dxa"/>
              <w:left w:w="100" w:type="dxa"/>
              <w:bottom w:w="100" w:type="dxa"/>
              <w:right w:w="100" w:type="dxa"/>
            </w:tcMar>
          </w:tcPr>
          <w:p w14:paraId="3D36F185" w14:textId="77777777" w:rsidR="00A35AFD" w:rsidRDefault="00000000">
            <w:pPr>
              <w:widowControl w:val="0"/>
              <w:pBdr>
                <w:top w:val="nil"/>
                <w:left w:val="nil"/>
                <w:bottom w:val="nil"/>
                <w:right w:val="nil"/>
                <w:between w:val="nil"/>
              </w:pBdr>
              <w:spacing w:line="240" w:lineRule="auto"/>
              <w:rPr>
                <w:rFonts w:ascii="Barlow" w:eastAsia="Barlow" w:hAnsi="Barlow" w:cs="Barlow"/>
                <w:i/>
                <w:color w:val="2D357C"/>
                <w:sz w:val="18"/>
                <w:szCs w:val="18"/>
              </w:rPr>
            </w:pPr>
            <w:r>
              <w:rPr>
                <w:rFonts w:ascii="Barlow" w:eastAsia="Barlow" w:hAnsi="Barlow" w:cs="Barlow"/>
                <w:b/>
                <w:color w:val="2D357C"/>
                <w:sz w:val="18"/>
                <w:szCs w:val="18"/>
              </w:rPr>
              <w:t xml:space="preserve">What are the main goals that tourism should be contributing to in your community? </w:t>
            </w:r>
            <w:proofErr w:type="gramStart"/>
            <w:r>
              <w:rPr>
                <w:rFonts w:ascii="Barlow" w:eastAsia="Barlow" w:hAnsi="Barlow" w:cs="Barlow"/>
                <w:i/>
                <w:color w:val="2D357C"/>
                <w:sz w:val="18"/>
                <w:szCs w:val="18"/>
              </w:rPr>
              <w:t>E.g.</w:t>
            </w:r>
            <w:proofErr w:type="gramEnd"/>
            <w:r>
              <w:rPr>
                <w:rFonts w:ascii="Barlow" w:eastAsia="Barlow" w:hAnsi="Barlow" w:cs="Barlow"/>
                <w:i/>
                <w:color w:val="2D357C"/>
                <w:sz w:val="18"/>
                <w:szCs w:val="18"/>
              </w:rPr>
              <w:t xml:space="preserve"> it should be improving the livelihoods of residents; it should be boosting conservation etc.  </w:t>
            </w:r>
          </w:p>
        </w:tc>
        <w:tc>
          <w:tcPr>
            <w:tcW w:w="2805" w:type="dxa"/>
            <w:shd w:val="clear" w:color="auto" w:fill="auto"/>
            <w:tcMar>
              <w:top w:w="100" w:type="dxa"/>
              <w:left w:w="100" w:type="dxa"/>
              <w:bottom w:w="100" w:type="dxa"/>
              <w:right w:w="100" w:type="dxa"/>
            </w:tcMar>
          </w:tcPr>
          <w:p w14:paraId="7FDC5706" w14:textId="77777777" w:rsidR="00A35AFD" w:rsidRDefault="00000000">
            <w:pPr>
              <w:widowControl w:val="0"/>
              <w:pBdr>
                <w:top w:val="nil"/>
                <w:left w:val="nil"/>
                <w:bottom w:val="nil"/>
                <w:right w:val="nil"/>
                <w:between w:val="nil"/>
              </w:pBdr>
              <w:spacing w:line="240" w:lineRule="auto"/>
              <w:rPr>
                <w:rFonts w:ascii="Barlow" w:eastAsia="Barlow" w:hAnsi="Barlow" w:cs="Barlow"/>
                <w:color w:val="2D357C"/>
                <w:sz w:val="18"/>
                <w:szCs w:val="18"/>
              </w:rPr>
            </w:pPr>
            <w:r>
              <w:rPr>
                <w:rFonts w:ascii="Barlow" w:eastAsia="Barlow" w:hAnsi="Barlow" w:cs="Barlow"/>
                <w:b/>
                <w:color w:val="2D357C"/>
                <w:sz w:val="18"/>
                <w:szCs w:val="18"/>
              </w:rPr>
              <w:t xml:space="preserve">What's being done already in this area? </w:t>
            </w:r>
            <w:r>
              <w:rPr>
                <w:rFonts w:ascii="Barlow" w:eastAsia="Barlow" w:hAnsi="Barlow" w:cs="Barlow"/>
                <w:color w:val="2D357C"/>
                <w:sz w:val="18"/>
                <w:szCs w:val="18"/>
              </w:rPr>
              <w:t>Write down policies, plans, initiatives, your organization is already undertaking</w:t>
            </w:r>
          </w:p>
        </w:tc>
        <w:tc>
          <w:tcPr>
            <w:tcW w:w="2385" w:type="dxa"/>
            <w:shd w:val="clear" w:color="auto" w:fill="auto"/>
            <w:tcMar>
              <w:top w:w="100" w:type="dxa"/>
              <w:left w:w="100" w:type="dxa"/>
              <w:bottom w:w="100" w:type="dxa"/>
              <w:right w:w="100" w:type="dxa"/>
            </w:tcMar>
          </w:tcPr>
          <w:p w14:paraId="43038DF8" w14:textId="77777777" w:rsidR="00A35AFD" w:rsidRDefault="00000000">
            <w:pPr>
              <w:widowControl w:val="0"/>
              <w:pBdr>
                <w:top w:val="nil"/>
                <w:left w:val="nil"/>
                <w:bottom w:val="nil"/>
                <w:right w:val="nil"/>
                <w:between w:val="nil"/>
              </w:pBdr>
              <w:spacing w:line="240" w:lineRule="auto"/>
              <w:rPr>
                <w:rFonts w:ascii="Barlow" w:eastAsia="Barlow" w:hAnsi="Barlow" w:cs="Barlow"/>
                <w:color w:val="2D357C"/>
                <w:sz w:val="18"/>
                <w:szCs w:val="18"/>
              </w:rPr>
            </w:pPr>
            <w:r>
              <w:rPr>
                <w:rFonts w:ascii="Barlow" w:eastAsia="Barlow" w:hAnsi="Barlow" w:cs="Barlow"/>
                <w:b/>
                <w:color w:val="2D357C"/>
                <w:sz w:val="18"/>
                <w:szCs w:val="18"/>
              </w:rPr>
              <w:t xml:space="preserve">Where are the main gaps? </w:t>
            </w:r>
            <w:r>
              <w:rPr>
                <w:rFonts w:ascii="Barlow" w:eastAsia="Barlow" w:hAnsi="Barlow" w:cs="Barlow"/>
                <w:color w:val="2D357C"/>
                <w:sz w:val="18"/>
                <w:szCs w:val="18"/>
              </w:rPr>
              <w:t>Write down key/popular ideas from 'ideal scenarios' that are not covered in current practices or strategies.</w:t>
            </w:r>
          </w:p>
        </w:tc>
        <w:tc>
          <w:tcPr>
            <w:tcW w:w="2295" w:type="dxa"/>
            <w:shd w:val="clear" w:color="auto" w:fill="auto"/>
            <w:tcMar>
              <w:top w:w="100" w:type="dxa"/>
              <w:left w:w="100" w:type="dxa"/>
              <w:bottom w:w="100" w:type="dxa"/>
              <w:right w:w="100" w:type="dxa"/>
            </w:tcMar>
          </w:tcPr>
          <w:p w14:paraId="7A6A489E" w14:textId="77777777" w:rsidR="00A35AFD" w:rsidRDefault="00000000">
            <w:pPr>
              <w:widowControl w:val="0"/>
              <w:pBdr>
                <w:top w:val="nil"/>
                <w:left w:val="nil"/>
                <w:bottom w:val="nil"/>
                <w:right w:val="nil"/>
                <w:between w:val="nil"/>
              </w:pBdr>
              <w:spacing w:line="240" w:lineRule="auto"/>
              <w:rPr>
                <w:rFonts w:ascii="Barlow" w:eastAsia="Barlow" w:hAnsi="Barlow" w:cs="Barlow"/>
                <w:color w:val="2D357C"/>
                <w:sz w:val="18"/>
                <w:szCs w:val="18"/>
              </w:rPr>
            </w:pPr>
            <w:r>
              <w:rPr>
                <w:rFonts w:ascii="Barlow" w:eastAsia="Barlow" w:hAnsi="Barlow" w:cs="Barlow"/>
                <w:b/>
                <w:color w:val="2D357C"/>
                <w:sz w:val="18"/>
                <w:szCs w:val="18"/>
              </w:rPr>
              <w:t xml:space="preserve">What is in my organization's control? </w:t>
            </w:r>
            <w:r>
              <w:rPr>
                <w:rFonts w:ascii="Barlow" w:eastAsia="Barlow" w:hAnsi="Barlow" w:cs="Barlow"/>
                <w:color w:val="2D357C"/>
                <w:sz w:val="18"/>
                <w:szCs w:val="18"/>
              </w:rPr>
              <w:t>Write down aspects within this goal that you can lead on, advocate for, or note where you need to identify partners or collaborators.</w:t>
            </w:r>
          </w:p>
        </w:tc>
        <w:tc>
          <w:tcPr>
            <w:tcW w:w="2010" w:type="dxa"/>
            <w:shd w:val="clear" w:color="auto" w:fill="auto"/>
            <w:tcMar>
              <w:top w:w="100" w:type="dxa"/>
              <w:left w:w="100" w:type="dxa"/>
              <w:bottom w:w="100" w:type="dxa"/>
              <w:right w:w="100" w:type="dxa"/>
            </w:tcMar>
          </w:tcPr>
          <w:p w14:paraId="5A70DA52" w14:textId="77777777" w:rsidR="00A35AFD" w:rsidRDefault="00000000">
            <w:pPr>
              <w:widowControl w:val="0"/>
              <w:pBdr>
                <w:top w:val="nil"/>
                <w:left w:val="nil"/>
                <w:bottom w:val="nil"/>
                <w:right w:val="nil"/>
                <w:between w:val="nil"/>
              </w:pBdr>
              <w:spacing w:line="240" w:lineRule="auto"/>
              <w:rPr>
                <w:rFonts w:ascii="Barlow" w:eastAsia="Barlow" w:hAnsi="Barlow" w:cs="Barlow"/>
                <w:color w:val="2D357C"/>
                <w:sz w:val="18"/>
                <w:szCs w:val="18"/>
              </w:rPr>
            </w:pPr>
            <w:r>
              <w:rPr>
                <w:rFonts w:ascii="Barlow" w:eastAsia="Barlow" w:hAnsi="Barlow" w:cs="Barlow"/>
                <w:b/>
                <w:color w:val="2D357C"/>
                <w:sz w:val="18"/>
                <w:szCs w:val="18"/>
              </w:rPr>
              <w:t>What do you think are the main barriers</w:t>
            </w:r>
            <w:r>
              <w:rPr>
                <w:rFonts w:ascii="Barlow" w:eastAsia="Barlow" w:hAnsi="Barlow" w:cs="Barlow"/>
                <w:color w:val="2D357C"/>
                <w:sz w:val="18"/>
                <w:szCs w:val="18"/>
              </w:rPr>
              <w:t xml:space="preserve"> for implementing ideas from 'ideal scenarios' section?</w:t>
            </w:r>
          </w:p>
        </w:tc>
      </w:tr>
      <w:tr w:rsidR="00A35AFD" w14:paraId="3384482A" w14:textId="77777777">
        <w:trPr>
          <w:trHeight w:val="436"/>
        </w:trPr>
        <w:tc>
          <w:tcPr>
            <w:tcW w:w="12900" w:type="dxa"/>
            <w:gridSpan w:val="5"/>
            <w:shd w:val="clear" w:color="auto" w:fill="auto"/>
            <w:tcMar>
              <w:top w:w="100" w:type="dxa"/>
              <w:left w:w="100" w:type="dxa"/>
              <w:bottom w:w="100" w:type="dxa"/>
              <w:right w:w="100" w:type="dxa"/>
            </w:tcMar>
          </w:tcPr>
          <w:p w14:paraId="295EC3A5" w14:textId="77777777" w:rsidR="00A35AFD" w:rsidRDefault="00000000">
            <w:pPr>
              <w:widowControl w:val="0"/>
              <w:pBdr>
                <w:top w:val="nil"/>
                <w:left w:val="nil"/>
                <w:bottom w:val="nil"/>
                <w:right w:val="nil"/>
                <w:between w:val="nil"/>
              </w:pBdr>
              <w:spacing w:line="240" w:lineRule="auto"/>
              <w:rPr>
                <w:rFonts w:ascii="Barlow" w:eastAsia="Barlow" w:hAnsi="Barlow" w:cs="Barlow"/>
                <w:i/>
                <w:color w:val="2D357C"/>
                <w:sz w:val="20"/>
                <w:szCs w:val="20"/>
              </w:rPr>
            </w:pPr>
            <w:proofErr w:type="gramStart"/>
            <w:r>
              <w:rPr>
                <w:rFonts w:ascii="Barlow" w:eastAsia="Barlow" w:hAnsi="Barlow" w:cs="Barlow"/>
                <w:i/>
                <w:color w:val="2D357C"/>
                <w:sz w:val="20"/>
                <w:szCs w:val="20"/>
              </w:rPr>
              <w:t>E.g.</w:t>
            </w:r>
            <w:proofErr w:type="gramEnd"/>
            <w:r>
              <w:rPr>
                <w:rFonts w:ascii="Barlow" w:eastAsia="Barlow" w:hAnsi="Barlow" w:cs="Barlow"/>
                <w:i/>
                <w:color w:val="2D357C"/>
                <w:sz w:val="20"/>
                <w:szCs w:val="20"/>
              </w:rPr>
              <w:t xml:space="preserve"> Environmental: Tourism contributes to conservation, restoration, and minimizes negative impacts such as waste, etc.</w:t>
            </w:r>
          </w:p>
        </w:tc>
      </w:tr>
      <w:tr w:rsidR="00A35AFD" w14:paraId="1BC6F26C" w14:textId="77777777">
        <w:trPr>
          <w:trHeight w:val="420"/>
        </w:trPr>
        <w:tc>
          <w:tcPr>
            <w:tcW w:w="12900" w:type="dxa"/>
            <w:gridSpan w:val="5"/>
            <w:shd w:val="clear" w:color="auto" w:fill="auto"/>
            <w:tcMar>
              <w:top w:w="100" w:type="dxa"/>
              <w:left w:w="100" w:type="dxa"/>
              <w:bottom w:w="100" w:type="dxa"/>
              <w:right w:w="100" w:type="dxa"/>
            </w:tcMar>
          </w:tcPr>
          <w:p w14:paraId="74D14813" w14:textId="77777777" w:rsidR="00A35AFD" w:rsidRDefault="00000000">
            <w:pPr>
              <w:widowControl w:val="0"/>
              <w:pBdr>
                <w:top w:val="nil"/>
                <w:left w:val="nil"/>
                <w:bottom w:val="nil"/>
                <w:right w:val="nil"/>
                <w:between w:val="nil"/>
              </w:pBdr>
              <w:spacing w:line="240" w:lineRule="auto"/>
              <w:rPr>
                <w:rFonts w:ascii="Barlow" w:eastAsia="Barlow" w:hAnsi="Barlow" w:cs="Barlow"/>
                <w:i/>
                <w:color w:val="2D357C"/>
                <w:sz w:val="20"/>
                <w:szCs w:val="20"/>
              </w:rPr>
            </w:pPr>
            <w:proofErr w:type="gramStart"/>
            <w:r>
              <w:rPr>
                <w:rFonts w:ascii="Barlow" w:eastAsia="Barlow" w:hAnsi="Barlow" w:cs="Barlow"/>
                <w:i/>
                <w:color w:val="2D357C"/>
                <w:sz w:val="20"/>
                <w:szCs w:val="20"/>
              </w:rPr>
              <w:t>E.g.</w:t>
            </w:r>
            <w:proofErr w:type="gramEnd"/>
            <w:r>
              <w:rPr>
                <w:rFonts w:ascii="Barlow" w:eastAsia="Barlow" w:hAnsi="Barlow" w:cs="Barlow"/>
                <w:i/>
                <w:color w:val="2D357C"/>
                <w:sz w:val="20"/>
                <w:szCs w:val="20"/>
              </w:rPr>
              <w:t xml:space="preserve"> Socio-economic: Tourism strengthens local supply chains, entrepreneurship opportunities, creates job opportunities, and supports decent working conditions, maintains access to amenities and services, etc.</w:t>
            </w:r>
          </w:p>
        </w:tc>
      </w:tr>
      <w:tr w:rsidR="00A35AFD" w14:paraId="7D24275F" w14:textId="77777777">
        <w:trPr>
          <w:trHeight w:val="420"/>
        </w:trPr>
        <w:tc>
          <w:tcPr>
            <w:tcW w:w="12900" w:type="dxa"/>
            <w:gridSpan w:val="5"/>
            <w:shd w:val="clear" w:color="auto" w:fill="auto"/>
            <w:tcMar>
              <w:top w:w="100" w:type="dxa"/>
              <w:left w:w="100" w:type="dxa"/>
              <w:bottom w:w="100" w:type="dxa"/>
              <w:right w:w="100" w:type="dxa"/>
            </w:tcMar>
          </w:tcPr>
          <w:p w14:paraId="3A4ED3E7" w14:textId="77777777" w:rsidR="00A35AFD" w:rsidRDefault="00000000">
            <w:pPr>
              <w:widowControl w:val="0"/>
              <w:pBdr>
                <w:top w:val="nil"/>
                <w:left w:val="nil"/>
                <w:bottom w:val="nil"/>
                <w:right w:val="nil"/>
                <w:between w:val="nil"/>
              </w:pBdr>
              <w:spacing w:line="240" w:lineRule="auto"/>
              <w:rPr>
                <w:rFonts w:ascii="Barlow" w:eastAsia="Barlow" w:hAnsi="Barlow" w:cs="Barlow"/>
                <w:i/>
                <w:color w:val="2D357C"/>
                <w:sz w:val="20"/>
                <w:szCs w:val="20"/>
              </w:rPr>
            </w:pPr>
            <w:proofErr w:type="gramStart"/>
            <w:r>
              <w:rPr>
                <w:rFonts w:ascii="Barlow" w:eastAsia="Barlow" w:hAnsi="Barlow" w:cs="Barlow"/>
                <w:i/>
                <w:color w:val="2D357C"/>
                <w:sz w:val="20"/>
                <w:szCs w:val="20"/>
              </w:rPr>
              <w:t>E.g.</w:t>
            </w:r>
            <w:proofErr w:type="gramEnd"/>
            <w:r>
              <w:rPr>
                <w:rFonts w:ascii="Barlow" w:eastAsia="Barlow" w:hAnsi="Barlow" w:cs="Barlow"/>
                <w:i/>
                <w:color w:val="2D357C"/>
                <w:sz w:val="20"/>
                <w:szCs w:val="20"/>
              </w:rPr>
              <w:t xml:space="preserve"> Cultural: Tourism celebrates cultural diversity, supports community priorities, etc.</w:t>
            </w:r>
          </w:p>
        </w:tc>
      </w:tr>
      <w:tr w:rsidR="00A35AFD" w14:paraId="24612287" w14:textId="77777777">
        <w:tc>
          <w:tcPr>
            <w:tcW w:w="3405" w:type="dxa"/>
            <w:shd w:val="clear" w:color="auto" w:fill="auto"/>
            <w:tcMar>
              <w:top w:w="100" w:type="dxa"/>
              <w:left w:w="100" w:type="dxa"/>
              <w:bottom w:w="100" w:type="dxa"/>
              <w:right w:w="100" w:type="dxa"/>
            </w:tcMar>
          </w:tcPr>
          <w:p w14:paraId="6F075B46" w14:textId="77777777" w:rsidR="00A35AFD" w:rsidRDefault="00A35AFD">
            <w:pPr>
              <w:widowControl w:val="0"/>
              <w:pBdr>
                <w:top w:val="nil"/>
                <w:left w:val="nil"/>
                <w:bottom w:val="nil"/>
                <w:right w:val="nil"/>
                <w:between w:val="nil"/>
              </w:pBdr>
              <w:spacing w:line="240" w:lineRule="auto"/>
              <w:rPr>
                <w:rFonts w:ascii="Barlow" w:eastAsia="Barlow" w:hAnsi="Barlow" w:cs="Barlow"/>
                <w:color w:val="2D357C"/>
              </w:rPr>
            </w:pPr>
          </w:p>
        </w:tc>
        <w:tc>
          <w:tcPr>
            <w:tcW w:w="2805" w:type="dxa"/>
            <w:shd w:val="clear" w:color="auto" w:fill="auto"/>
            <w:tcMar>
              <w:top w:w="100" w:type="dxa"/>
              <w:left w:w="100" w:type="dxa"/>
              <w:bottom w:w="100" w:type="dxa"/>
              <w:right w:w="100" w:type="dxa"/>
            </w:tcMar>
          </w:tcPr>
          <w:p w14:paraId="08457EB3" w14:textId="77777777" w:rsidR="00A35AFD" w:rsidRDefault="00A35AFD">
            <w:pPr>
              <w:widowControl w:val="0"/>
              <w:pBdr>
                <w:top w:val="nil"/>
                <w:left w:val="nil"/>
                <w:bottom w:val="nil"/>
                <w:right w:val="nil"/>
                <w:between w:val="nil"/>
              </w:pBdr>
              <w:spacing w:line="240" w:lineRule="auto"/>
              <w:rPr>
                <w:rFonts w:ascii="Barlow" w:eastAsia="Barlow" w:hAnsi="Barlow" w:cs="Barlow"/>
                <w:color w:val="2D357C"/>
              </w:rPr>
            </w:pPr>
          </w:p>
        </w:tc>
        <w:tc>
          <w:tcPr>
            <w:tcW w:w="2385" w:type="dxa"/>
            <w:shd w:val="clear" w:color="auto" w:fill="auto"/>
            <w:tcMar>
              <w:top w:w="100" w:type="dxa"/>
              <w:left w:w="100" w:type="dxa"/>
              <w:bottom w:w="100" w:type="dxa"/>
              <w:right w:w="100" w:type="dxa"/>
            </w:tcMar>
          </w:tcPr>
          <w:p w14:paraId="6D1A4CA7" w14:textId="77777777" w:rsidR="00A35AFD" w:rsidRDefault="00A35AFD">
            <w:pPr>
              <w:widowControl w:val="0"/>
              <w:pBdr>
                <w:top w:val="nil"/>
                <w:left w:val="nil"/>
                <w:bottom w:val="nil"/>
                <w:right w:val="nil"/>
                <w:between w:val="nil"/>
              </w:pBdr>
              <w:spacing w:line="240" w:lineRule="auto"/>
              <w:rPr>
                <w:rFonts w:ascii="Barlow" w:eastAsia="Barlow" w:hAnsi="Barlow" w:cs="Barlow"/>
                <w:color w:val="2D357C"/>
              </w:rPr>
            </w:pPr>
          </w:p>
        </w:tc>
        <w:tc>
          <w:tcPr>
            <w:tcW w:w="2295" w:type="dxa"/>
            <w:shd w:val="clear" w:color="auto" w:fill="auto"/>
            <w:tcMar>
              <w:top w:w="100" w:type="dxa"/>
              <w:left w:w="100" w:type="dxa"/>
              <w:bottom w:w="100" w:type="dxa"/>
              <w:right w:w="100" w:type="dxa"/>
            </w:tcMar>
          </w:tcPr>
          <w:p w14:paraId="24FB8247" w14:textId="77777777" w:rsidR="00A35AFD" w:rsidRDefault="00A35AFD">
            <w:pPr>
              <w:widowControl w:val="0"/>
              <w:pBdr>
                <w:top w:val="nil"/>
                <w:left w:val="nil"/>
                <w:bottom w:val="nil"/>
                <w:right w:val="nil"/>
                <w:between w:val="nil"/>
              </w:pBdr>
              <w:spacing w:line="240" w:lineRule="auto"/>
              <w:rPr>
                <w:rFonts w:ascii="Barlow" w:eastAsia="Barlow" w:hAnsi="Barlow" w:cs="Barlow"/>
                <w:color w:val="2D357C"/>
              </w:rPr>
            </w:pPr>
          </w:p>
        </w:tc>
        <w:tc>
          <w:tcPr>
            <w:tcW w:w="2010" w:type="dxa"/>
            <w:shd w:val="clear" w:color="auto" w:fill="auto"/>
            <w:tcMar>
              <w:top w:w="100" w:type="dxa"/>
              <w:left w:w="100" w:type="dxa"/>
              <w:bottom w:w="100" w:type="dxa"/>
              <w:right w:w="100" w:type="dxa"/>
            </w:tcMar>
          </w:tcPr>
          <w:p w14:paraId="5FC1AEF0" w14:textId="77777777" w:rsidR="00A35AFD" w:rsidRDefault="00A35AFD">
            <w:pPr>
              <w:widowControl w:val="0"/>
              <w:pBdr>
                <w:top w:val="nil"/>
                <w:left w:val="nil"/>
                <w:bottom w:val="nil"/>
                <w:right w:val="nil"/>
                <w:between w:val="nil"/>
              </w:pBdr>
              <w:spacing w:line="240" w:lineRule="auto"/>
              <w:rPr>
                <w:rFonts w:ascii="Barlow" w:eastAsia="Barlow" w:hAnsi="Barlow" w:cs="Barlow"/>
                <w:color w:val="2D357C"/>
              </w:rPr>
            </w:pPr>
          </w:p>
        </w:tc>
      </w:tr>
      <w:tr w:rsidR="00A35AFD" w14:paraId="3E8CC7C9" w14:textId="77777777">
        <w:tc>
          <w:tcPr>
            <w:tcW w:w="3405" w:type="dxa"/>
            <w:shd w:val="clear" w:color="auto" w:fill="auto"/>
            <w:tcMar>
              <w:top w:w="100" w:type="dxa"/>
              <w:left w:w="100" w:type="dxa"/>
              <w:bottom w:w="100" w:type="dxa"/>
              <w:right w:w="100" w:type="dxa"/>
            </w:tcMar>
          </w:tcPr>
          <w:p w14:paraId="3D7659C1" w14:textId="77777777" w:rsidR="00A35AFD" w:rsidRDefault="00A35AFD">
            <w:pPr>
              <w:widowControl w:val="0"/>
              <w:pBdr>
                <w:top w:val="nil"/>
                <w:left w:val="nil"/>
                <w:bottom w:val="nil"/>
                <w:right w:val="nil"/>
                <w:between w:val="nil"/>
              </w:pBdr>
              <w:spacing w:line="240" w:lineRule="auto"/>
              <w:rPr>
                <w:rFonts w:ascii="Barlow" w:eastAsia="Barlow" w:hAnsi="Barlow" w:cs="Barlow"/>
                <w:color w:val="2D357C"/>
              </w:rPr>
            </w:pPr>
          </w:p>
        </w:tc>
        <w:tc>
          <w:tcPr>
            <w:tcW w:w="2805" w:type="dxa"/>
            <w:shd w:val="clear" w:color="auto" w:fill="auto"/>
            <w:tcMar>
              <w:top w:w="100" w:type="dxa"/>
              <w:left w:w="100" w:type="dxa"/>
              <w:bottom w:w="100" w:type="dxa"/>
              <w:right w:w="100" w:type="dxa"/>
            </w:tcMar>
          </w:tcPr>
          <w:p w14:paraId="005E0A3F" w14:textId="77777777" w:rsidR="00A35AFD" w:rsidRDefault="00A35AFD">
            <w:pPr>
              <w:widowControl w:val="0"/>
              <w:pBdr>
                <w:top w:val="nil"/>
                <w:left w:val="nil"/>
                <w:bottom w:val="nil"/>
                <w:right w:val="nil"/>
                <w:between w:val="nil"/>
              </w:pBdr>
              <w:spacing w:line="240" w:lineRule="auto"/>
              <w:rPr>
                <w:rFonts w:ascii="Barlow" w:eastAsia="Barlow" w:hAnsi="Barlow" w:cs="Barlow"/>
                <w:color w:val="2D357C"/>
              </w:rPr>
            </w:pPr>
          </w:p>
        </w:tc>
        <w:tc>
          <w:tcPr>
            <w:tcW w:w="2385" w:type="dxa"/>
            <w:shd w:val="clear" w:color="auto" w:fill="auto"/>
            <w:tcMar>
              <w:top w:w="100" w:type="dxa"/>
              <w:left w:w="100" w:type="dxa"/>
              <w:bottom w:w="100" w:type="dxa"/>
              <w:right w:w="100" w:type="dxa"/>
            </w:tcMar>
          </w:tcPr>
          <w:p w14:paraId="32BBD127" w14:textId="77777777" w:rsidR="00A35AFD" w:rsidRDefault="00A35AFD">
            <w:pPr>
              <w:widowControl w:val="0"/>
              <w:pBdr>
                <w:top w:val="nil"/>
                <w:left w:val="nil"/>
                <w:bottom w:val="nil"/>
                <w:right w:val="nil"/>
                <w:between w:val="nil"/>
              </w:pBdr>
              <w:spacing w:line="240" w:lineRule="auto"/>
              <w:rPr>
                <w:rFonts w:ascii="Barlow" w:eastAsia="Barlow" w:hAnsi="Barlow" w:cs="Barlow"/>
                <w:color w:val="2D357C"/>
              </w:rPr>
            </w:pPr>
          </w:p>
        </w:tc>
        <w:tc>
          <w:tcPr>
            <w:tcW w:w="2295" w:type="dxa"/>
            <w:shd w:val="clear" w:color="auto" w:fill="auto"/>
            <w:tcMar>
              <w:top w:w="100" w:type="dxa"/>
              <w:left w:w="100" w:type="dxa"/>
              <w:bottom w:w="100" w:type="dxa"/>
              <w:right w:w="100" w:type="dxa"/>
            </w:tcMar>
          </w:tcPr>
          <w:p w14:paraId="6A539CD5" w14:textId="77777777" w:rsidR="00A35AFD" w:rsidRDefault="00A35AFD">
            <w:pPr>
              <w:widowControl w:val="0"/>
              <w:pBdr>
                <w:top w:val="nil"/>
                <w:left w:val="nil"/>
                <w:bottom w:val="nil"/>
                <w:right w:val="nil"/>
                <w:between w:val="nil"/>
              </w:pBdr>
              <w:spacing w:line="240" w:lineRule="auto"/>
              <w:rPr>
                <w:rFonts w:ascii="Barlow" w:eastAsia="Barlow" w:hAnsi="Barlow" w:cs="Barlow"/>
                <w:color w:val="2D357C"/>
              </w:rPr>
            </w:pPr>
          </w:p>
        </w:tc>
        <w:tc>
          <w:tcPr>
            <w:tcW w:w="2010" w:type="dxa"/>
            <w:shd w:val="clear" w:color="auto" w:fill="auto"/>
            <w:tcMar>
              <w:top w:w="100" w:type="dxa"/>
              <w:left w:w="100" w:type="dxa"/>
              <w:bottom w:w="100" w:type="dxa"/>
              <w:right w:w="100" w:type="dxa"/>
            </w:tcMar>
          </w:tcPr>
          <w:p w14:paraId="24B49389" w14:textId="77777777" w:rsidR="00A35AFD" w:rsidRDefault="00A35AFD">
            <w:pPr>
              <w:widowControl w:val="0"/>
              <w:pBdr>
                <w:top w:val="nil"/>
                <w:left w:val="nil"/>
                <w:bottom w:val="nil"/>
                <w:right w:val="nil"/>
                <w:between w:val="nil"/>
              </w:pBdr>
              <w:spacing w:line="240" w:lineRule="auto"/>
              <w:rPr>
                <w:rFonts w:ascii="Barlow" w:eastAsia="Barlow" w:hAnsi="Barlow" w:cs="Barlow"/>
                <w:color w:val="2D357C"/>
              </w:rPr>
            </w:pPr>
          </w:p>
        </w:tc>
      </w:tr>
      <w:tr w:rsidR="00A35AFD" w14:paraId="69B91DC7" w14:textId="77777777">
        <w:tc>
          <w:tcPr>
            <w:tcW w:w="3405" w:type="dxa"/>
            <w:shd w:val="clear" w:color="auto" w:fill="auto"/>
            <w:tcMar>
              <w:top w:w="100" w:type="dxa"/>
              <w:left w:w="100" w:type="dxa"/>
              <w:bottom w:w="100" w:type="dxa"/>
              <w:right w:w="100" w:type="dxa"/>
            </w:tcMar>
          </w:tcPr>
          <w:p w14:paraId="39D93BC4" w14:textId="77777777" w:rsidR="00A35AFD" w:rsidRDefault="00A35AFD">
            <w:pPr>
              <w:widowControl w:val="0"/>
              <w:pBdr>
                <w:top w:val="nil"/>
                <w:left w:val="nil"/>
                <w:bottom w:val="nil"/>
                <w:right w:val="nil"/>
                <w:between w:val="nil"/>
              </w:pBdr>
              <w:spacing w:line="240" w:lineRule="auto"/>
              <w:rPr>
                <w:rFonts w:ascii="Barlow" w:eastAsia="Barlow" w:hAnsi="Barlow" w:cs="Barlow"/>
                <w:color w:val="2D357C"/>
              </w:rPr>
            </w:pPr>
          </w:p>
        </w:tc>
        <w:tc>
          <w:tcPr>
            <w:tcW w:w="2805" w:type="dxa"/>
            <w:shd w:val="clear" w:color="auto" w:fill="auto"/>
            <w:tcMar>
              <w:top w:w="100" w:type="dxa"/>
              <w:left w:w="100" w:type="dxa"/>
              <w:bottom w:w="100" w:type="dxa"/>
              <w:right w:w="100" w:type="dxa"/>
            </w:tcMar>
          </w:tcPr>
          <w:p w14:paraId="5DD6AE8F" w14:textId="77777777" w:rsidR="00A35AFD" w:rsidRDefault="00A35AFD">
            <w:pPr>
              <w:widowControl w:val="0"/>
              <w:pBdr>
                <w:top w:val="nil"/>
                <w:left w:val="nil"/>
                <w:bottom w:val="nil"/>
                <w:right w:val="nil"/>
                <w:between w:val="nil"/>
              </w:pBdr>
              <w:spacing w:line="240" w:lineRule="auto"/>
              <w:rPr>
                <w:rFonts w:ascii="Barlow" w:eastAsia="Barlow" w:hAnsi="Barlow" w:cs="Barlow"/>
                <w:color w:val="2D357C"/>
              </w:rPr>
            </w:pPr>
          </w:p>
        </w:tc>
        <w:tc>
          <w:tcPr>
            <w:tcW w:w="2385" w:type="dxa"/>
            <w:shd w:val="clear" w:color="auto" w:fill="auto"/>
            <w:tcMar>
              <w:top w:w="100" w:type="dxa"/>
              <w:left w:w="100" w:type="dxa"/>
              <w:bottom w:w="100" w:type="dxa"/>
              <w:right w:w="100" w:type="dxa"/>
            </w:tcMar>
          </w:tcPr>
          <w:p w14:paraId="0FF3946B" w14:textId="77777777" w:rsidR="00A35AFD" w:rsidRDefault="00A35AFD">
            <w:pPr>
              <w:widowControl w:val="0"/>
              <w:pBdr>
                <w:top w:val="nil"/>
                <w:left w:val="nil"/>
                <w:bottom w:val="nil"/>
                <w:right w:val="nil"/>
                <w:between w:val="nil"/>
              </w:pBdr>
              <w:spacing w:line="240" w:lineRule="auto"/>
              <w:rPr>
                <w:rFonts w:ascii="Barlow" w:eastAsia="Barlow" w:hAnsi="Barlow" w:cs="Barlow"/>
                <w:color w:val="2D357C"/>
              </w:rPr>
            </w:pPr>
          </w:p>
        </w:tc>
        <w:tc>
          <w:tcPr>
            <w:tcW w:w="2295" w:type="dxa"/>
            <w:shd w:val="clear" w:color="auto" w:fill="auto"/>
            <w:tcMar>
              <w:top w:w="100" w:type="dxa"/>
              <w:left w:w="100" w:type="dxa"/>
              <w:bottom w:w="100" w:type="dxa"/>
              <w:right w:w="100" w:type="dxa"/>
            </w:tcMar>
          </w:tcPr>
          <w:p w14:paraId="0E919900" w14:textId="77777777" w:rsidR="00A35AFD" w:rsidRDefault="00A35AFD">
            <w:pPr>
              <w:widowControl w:val="0"/>
              <w:pBdr>
                <w:top w:val="nil"/>
                <w:left w:val="nil"/>
                <w:bottom w:val="nil"/>
                <w:right w:val="nil"/>
                <w:between w:val="nil"/>
              </w:pBdr>
              <w:spacing w:line="240" w:lineRule="auto"/>
              <w:rPr>
                <w:rFonts w:ascii="Barlow" w:eastAsia="Barlow" w:hAnsi="Barlow" w:cs="Barlow"/>
                <w:color w:val="2D357C"/>
              </w:rPr>
            </w:pPr>
          </w:p>
        </w:tc>
        <w:tc>
          <w:tcPr>
            <w:tcW w:w="2010" w:type="dxa"/>
            <w:shd w:val="clear" w:color="auto" w:fill="auto"/>
            <w:tcMar>
              <w:top w:w="100" w:type="dxa"/>
              <w:left w:w="100" w:type="dxa"/>
              <w:bottom w:w="100" w:type="dxa"/>
              <w:right w:w="100" w:type="dxa"/>
            </w:tcMar>
          </w:tcPr>
          <w:p w14:paraId="02A75D76" w14:textId="77777777" w:rsidR="00A35AFD" w:rsidRDefault="00A35AFD">
            <w:pPr>
              <w:widowControl w:val="0"/>
              <w:pBdr>
                <w:top w:val="nil"/>
                <w:left w:val="nil"/>
                <w:bottom w:val="nil"/>
                <w:right w:val="nil"/>
                <w:between w:val="nil"/>
              </w:pBdr>
              <w:spacing w:line="240" w:lineRule="auto"/>
              <w:rPr>
                <w:rFonts w:ascii="Barlow" w:eastAsia="Barlow" w:hAnsi="Barlow" w:cs="Barlow"/>
                <w:color w:val="2D357C"/>
              </w:rPr>
            </w:pPr>
          </w:p>
        </w:tc>
      </w:tr>
      <w:tr w:rsidR="00A35AFD" w14:paraId="075A7E5F" w14:textId="77777777">
        <w:tc>
          <w:tcPr>
            <w:tcW w:w="3405" w:type="dxa"/>
            <w:shd w:val="clear" w:color="auto" w:fill="auto"/>
            <w:tcMar>
              <w:top w:w="100" w:type="dxa"/>
              <w:left w:w="100" w:type="dxa"/>
              <w:bottom w:w="100" w:type="dxa"/>
              <w:right w:w="100" w:type="dxa"/>
            </w:tcMar>
          </w:tcPr>
          <w:p w14:paraId="7DB8580C" w14:textId="77777777" w:rsidR="00A35AFD" w:rsidRDefault="00A35AFD">
            <w:pPr>
              <w:widowControl w:val="0"/>
              <w:pBdr>
                <w:top w:val="nil"/>
                <w:left w:val="nil"/>
                <w:bottom w:val="nil"/>
                <w:right w:val="nil"/>
                <w:between w:val="nil"/>
              </w:pBdr>
              <w:spacing w:line="240" w:lineRule="auto"/>
              <w:rPr>
                <w:rFonts w:ascii="Barlow" w:eastAsia="Barlow" w:hAnsi="Barlow" w:cs="Barlow"/>
                <w:color w:val="2D357C"/>
              </w:rPr>
            </w:pPr>
          </w:p>
        </w:tc>
        <w:tc>
          <w:tcPr>
            <w:tcW w:w="2805" w:type="dxa"/>
            <w:shd w:val="clear" w:color="auto" w:fill="auto"/>
            <w:tcMar>
              <w:top w:w="100" w:type="dxa"/>
              <w:left w:w="100" w:type="dxa"/>
              <w:bottom w:w="100" w:type="dxa"/>
              <w:right w:w="100" w:type="dxa"/>
            </w:tcMar>
          </w:tcPr>
          <w:p w14:paraId="2416C5C3" w14:textId="77777777" w:rsidR="00A35AFD" w:rsidRDefault="00A35AFD">
            <w:pPr>
              <w:widowControl w:val="0"/>
              <w:pBdr>
                <w:top w:val="nil"/>
                <w:left w:val="nil"/>
                <w:bottom w:val="nil"/>
                <w:right w:val="nil"/>
                <w:between w:val="nil"/>
              </w:pBdr>
              <w:spacing w:line="240" w:lineRule="auto"/>
              <w:rPr>
                <w:rFonts w:ascii="Barlow" w:eastAsia="Barlow" w:hAnsi="Barlow" w:cs="Barlow"/>
                <w:color w:val="2D357C"/>
              </w:rPr>
            </w:pPr>
          </w:p>
        </w:tc>
        <w:tc>
          <w:tcPr>
            <w:tcW w:w="2385" w:type="dxa"/>
            <w:shd w:val="clear" w:color="auto" w:fill="auto"/>
            <w:tcMar>
              <w:top w:w="100" w:type="dxa"/>
              <w:left w:w="100" w:type="dxa"/>
              <w:bottom w:w="100" w:type="dxa"/>
              <w:right w:w="100" w:type="dxa"/>
            </w:tcMar>
          </w:tcPr>
          <w:p w14:paraId="18AD97FE" w14:textId="77777777" w:rsidR="00A35AFD" w:rsidRDefault="00A35AFD">
            <w:pPr>
              <w:widowControl w:val="0"/>
              <w:pBdr>
                <w:top w:val="nil"/>
                <w:left w:val="nil"/>
                <w:bottom w:val="nil"/>
                <w:right w:val="nil"/>
                <w:between w:val="nil"/>
              </w:pBdr>
              <w:spacing w:line="240" w:lineRule="auto"/>
              <w:rPr>
                <w:rFonts w:ascii="Barlow" w:eastAsia="Barlow" w:hAnsi="Barlow" w:cs="Barlow"/>
                <w:color w:val="2D357C"/>
              </w:rPr>
            </w:pPr>
          </w:p>
        </w:tc>
        <w:tc>
          <w:tcPr>
            <w:tcW w:w="2295" w:type="dxa"/>
            <w:shd w:val="clear" w:color="auto" w:fill="auto"/>
            <w:tcMar>
              <w:top w:w="100" w:type="dxa"/>
              <w:left w:w="100" w:type="dxa"/>
              <w:bottom w:w="100" w:type="dxa"/>
              <w:right w:w="100" w:type="dxa"/>
            </w:tcMar>
          </w:tcPr>
          <w:p w14:paraId="56ACB00E" w14:textId="77777777" w:rsidR="00A35AFD" w:rsidRDefault="00A35AFD">
            <w:pPr>
              <w:widowControl w:val="0"/>
              <w:pBdr>
                <w:top w:val="nil"/>
                <w:left w:val="nil"/>
                <w:bottom w:val="nil"/>
                <w:right w:val="nil"/>
                <w:between w:val="nil"/>
              </w:pBdr>
              <w:spacing w:line="240" w:lineRule="auto"/>
              <w:rPr>
                <w:rFonts w:ascii="Barlow" w:eastAsia="Barlow" w:hAnsi="Barlow" w:cs="Barlow"/>
                <w:color w:val="2D357C"/>
              </w:rPr>
            </w:pPr>
          </w:p>
        </w:tc>
        <w:tc>
          <w:tcPr>
            <w:tcW w:w="2010" w:type="dxa"/>
            <w:shd w:val="clear" w:color="auto" w:fill="auto"/>
            <w:tcMar>
              <w:top w:w="100" w:type="dxa"/>
              <w:left w:w="100" w:type="dxa"/>
              <w:bottom w:w="100" w:type="dxa"/>
              <w:right w:w="100" w:type="dxa"/>
            </w:tcMar>
          </w:tcPr>
          <w:p w14:paraId="39EAFF8C" w14:textId="77777777" w:rsidR="00A35AFD" w:rsidRDefault="00A35AFD">
            <w:pPr>
              <w:widowControl w:val="0"/>
              <w:pBdr>
                <w:top w:val="nil"/>
                <w:left w:val="nil"/>
                <w:bottom w:val="nil"/>
                <w:right w:val="nil"/>
                <w:between w:val="nil"/>
              </w:pBdr>
              <w:spacing w:line="240" w:lineRule="auto"/>
              <w:rPr>
                <w:rFonts w:ascii="Barlow" w:eastAsia="Barlow" w:hAnsi="Barlow" w:cs="Barlow"/>
                <w:color w:val="2D357C"/>
              </w:rPr>
            </w:pPr>
          </w:p>
        </w:tc>
      </w:tr>
      <w:tr w:rsidR="00A35AFD" w14:paraId="031FF68D" w14:textId="77777777">
        <w:tc>
          <w:tcPr>
            <w:tcW w:w="3405" w:type="dxa"/>
            <w:shd w:val="clear" w:color="auto" w:fill="auto"/>
            <w:tcMar>
              <w:top w:w="100" w:type="dxa"/>
              <w:left w:w="100" w:type="dxa"/>
              <w:bottom w:w="100" w:type="dxa"/>
              <w:right w:w="100" w:type="dxa"/>
            </w:tcMar>
          </w:tcPr>
          <w:p w14:paraId="35AEB431" w14:textId="77777777" w:rsidR="00A35AFD" w:rsidRDefault="00A35AFD">
            <w:pPr>
              <w:widowControl w:val="0"/>
              <w:pBdr>
                <w:top w:val="nil"/>
                <w:left w:val="nil"/>
                <w:bottom w:val="nil"/>
                <w:right w:val="nil"/>
                <w:between w:val="nil"/>
              </w:pBdr>
              <w:spacing w:line="240" w:lineRule="auto"/>
              <w:rPr>
                <w:rFonts w:ascii="Barlow" w:eastAsia="Barlow" w:hAnsi="Barlow" w:cs="Barlow"/>
                <w:color w:val="2D357C"/>
              </w:rPr>
            </w:pPr>
          </w:p>
        </w:tc>
        <w:tc>
          <w:tcPr>
            <w:tcW w:w="2805" w:type="dxa"/>
            <w:shd w:val="clear" w:color="auto" w:fill="auto"/>
            <w:tcMar>
              <w:top w:w="100" w:type="dxa"/>
              <w:left w:w="100" w:type="dxa"/>
              <w:bottom w:w="100" w:type="dxa"/>
              <w:right w:w="100" w:type="dxa"/>
            </w:tcMar>
          </w:tcPr>
          <w:p w14:paraId="0A437FB0" w14:textId="77777777" w:rsidR="00A35AFD" w:rsidRDefault="00A35AFD">
            <w:pPr>
              <w:widowControl w:val="0"/>
              <w:pBdr>
                <w:top w:val="nil"/>
                <w:left w:val="nil"/>
                <w:bottom w:val="nil"/>
                <w:right w:val="nil"/>
                <w:between w:val="nil"/>
              </w:pBdr>
              <w:spacing w:line="240" w:lineRule="auto"/>
              <w:rPr>
                <w:rFonts w:ascii="Barlow" w:eastAsia="Barlow" w:hAnsi="Barlow" w:cs="Barlow"/>
                <w:color w:val="2D357C"/>
              </w:rPr>
            </w:pPr>
          </w:p>
        </w:tc>
        <w:tc>
          <w:tcPr>
            <w:tcW w:w="2385" w:type="dxa"/>
            <w:shd w:val="clear" w:color="auto" w:fill="auto"/>
            <w:tcMar>
              <w:top w:w="100" w:type="dxa"/>
              <w:left w:w="100" w:type="dxa"/>
              <w:bottom w:w="100" w:type="dxa"/>
              <w:right w:w="100" w:type="dxa"/>
            </w:tcMar>
          </w:tcPr>
          <w:p w14:paraId="5A864C24" w14:textId="77777777" w:rsidR="00A35AFD" w:rsidRDefault="00A35AFD">
            <w:pPr>
              <w:widowControl w:val="0"/>
              <w:pBdr>
                <w:top w:val="nil"/>
                <w:left w:val="nil"/>
                <w:bottom w:val="nil"/>
                <w:right w:val="nil"/>
                <w:between w:val="nil"/>
              </w:pBdr>
              <w:spacing w:line="240" w:lineRule="auto"/>
              <w:rPr>
                <w:rFonts w:ascii="Barlow" w:eastAsia="Barlow" w:hAnsi="Barlow" w:cs="Barlow"/>
                <w:color w:val="2D357C"/>
              </w:rPr>
            </w:pPr>
          </w:p>
        </w:tc>
        <w:tc>
          <w:tcPr>
            <w:tcW w:w="2295" w:type="dxa"/>
            <w:shd w:val="clear" w:color="auto" w:fill="auto"/>
            <w:tcMar>
              <w:top w:w="100" w:type="dxa"/>
              <w:left w:w="100" w:type="dxa"/>
              <w:bottom w:w="100" w:type="dxa"/>
              <w:right w:w="100" w:type="dxa"/>
            </w:tcMar>
          </w:tcPr>
          <w:p w14:paraId="6D23ECAC" w14:textId="77777777" w:rsidR="00A35AFD" w:rsidRDefault="00A35AFD">
            <w:pPr>
              <w:widowControl w:val="0"/>
              <w:pBdr>
                <w:top w:val="nil"/>
                <w:left w:val="nil"/>
                <w:bottom w:val="nil"/>
                <w:right w:val="nil"/>
                <w:between w:val="nil"/>
              </w:pBdr>
              <w:spacing w:line="240" w:lineRule="auto"/>
              <w:rPr>
                <w:rFonts w:ascii="Barlow" w:eastAsia="Barlow" w:hAnsi="Barlow" w:cs="Barlow"/>
                <w:color w:val="2D357C"/>
              </w:rPr>
            </w:pPr>
          </w:p>
        </w:tc>
        <w:tc>
          <w:tcPr>
            <w:tcW w:w="2010" w:type="dxa"/>
            <w:shd w:val="clear" w:color="auto" w:fill="auto"/>
            <w:tcMar>
              <w:top w:w="100" w:type="dxa"/>
              <w:left w:w="100" w:type="dxa"/>
              <w:bottom w:w="100" w:type="dxa"/>
              <w:right w:w="100" w:type="dxa"/>
            </w:tcMar>
          </w:tcPr>
          <w:p w14:paraId="163B7C65" w14:textId="77777777" w:rsidR="00A35AFD" w:rsidRDefault="00A35AFD">
            <w:pPr>
              <w:widowControl w:val="0"/>
              <w:pBdr>
                <w:top w:val="nil"/>
                <w:left w:val="nil"/>
                <w:bottom w:val="nil"/>
                <w:right w:val="nil"/>
                <w:between w:val="nil"/>
              </w:pBdr>
              <w:spacing w:line="240" w:lineRule="auto"/>
              <w:rPr>
                <w:rFonts w:ascii="Barlow" w:eastAsia="Barlow" w:hAnsi="Barlow" w:cs="Barlow"/>
                <w:color w:val="2D357C"/>
              </w:rPr>
            </w:pPr>
          </w:p>
        </w:tc>
      </w:tr>
      <w:tr w:rsidR="00A35AFD" w14:paraId="609A66C8" w14:textId="77777777">
        <w:tc>
          <w:tcPr>
            <w:tcW w:w="3405" w:type="dxa"/>
            <w:shd w:val="clear" w:color="auto" w:fill="auto"/>
            <w:tcMar>
              <w:top w:w="100" w:type="dxa"/>
              <w:left w:w="100" w:type="dxa"/>
              <w:bottom w:w="100" w:type="dxa"/>
              <w:right w:w="100" w:type="dxa"/>
            </w:tcMar>
          </w:tcPr>
          <w:p w14:paraId="7C423A1D" w14:textId="77777777" w:rsidR="00A35AFD" w:rsidRDefault="00A35AFD">
            <w:pPr>
              <w:widowControl w:val="0"/>
              <w:pBdr>
                <w:top w:val="nil"/>
                <w:left w:val="nil"/>
                <w:bottom w:val="nil"/>
                <w:right w:val="nil"/>
                <w:between w:val="nil"/>
              </w:pBdr>
              <w:spacing w:line="240" w:lineRule="auto"/>
              <w:rPr>
                <w:rFonts w:ascii="Barlow" w:eastAsia="Barlow" w:hAnsi="Barlow" w:cs="Barlow"/>
                <w:color w:val="2D357C"/>
              </w:rPr>
            </w:pPr>
          </w:p>
        </w:tc>
        <w:tc>
          <w:tcPr>
            <w:tcW w:w="2805" w:type="dxa"/>
            <w:shd w:val="clear" w:color="auto" w:fill="auto"/>
            <w:tcMar>
              <w:top w:w="100" w:type="dxa"/>
              <w:left w:w="100" w:type="dxa"/>
              <w:bottom w:w="100" w:type="dxa"/>
              <w:right w:w="100" w:type="dxa"/>
            </w:tcMar>
          </w:tcPr>
          <w:p w14:paraId="13BC61E7" w14:textId="77777777" w:rsidR="00A35AFD" w:rsidRDefault="00A35AFD">
            <w:pPr>
              <w:widowControl w:val="0"/>
              <w:pBdr>
                <w:top w:val="nil"/>
                <w:left w:val="nil"/>
                <w:bottom w:val="nil"/>
                <w:right w:val="nil"/>
                <w:between w:val="nil"/>
              </w:pBdr>
              <w:spacing w:line="240" w:lineRule="auto"/>
              <w:rPr>
                <w:rFonts w:ascii="Barlow" w:eastAsia="Barlow" w:hAnsi="Barlow" w:cs="Barlow"/>
                <w:color w:val="2D357C"/>
              </w:rPr>
            </w:pPr>
          </w:p>
        </w:tc>
        <w:tc>
          <w:tcPr>
            <w:tcW w:w="2385" w:type="dxa"/>
            <w:shd w:val="clear" w:color="auto" w:fill="auto"/>
            <w:tcMar>
              <w:top w:w="100" w:type="dxa"/>
              <w:left w:w="100" w:type="dxa"/>
              <w:bottom w:w="100" w:type="dxa"/>
              <w:right w:w="100" w:type="dxa"/>
            </w:tcMar>
          </w:tcPr>
          <w:p w14:paraId="3D048C99" w14:textId="77777777" w:rsidR="00A35AFD" w:rsidRDefault="00A35AFD">
            <w:pPr>
              <w:widowControl w:val="0"/>
              <w:pBdr>
                <w:top w:val="nil"/>
                <w:left w:val="nil"/>
                <w:bottom w:val="nil"/>
                <w:right w:val="nil"/>
                <w:between w:val="nil"/>
              </w:pBdr>
              <w:spacing w:line="240" w:lineRule="auto"/>
              <w:rPr>
                <w:rFonts w:ascii="Barlow" w:eastAsia="Barlow" w:hAnsi="Barlow" w:cs="Barlow"/>
                <w:color w:val="2D357C"/>
              </w:rPr>
            </w:pPr>
          </w:p>
        </w:tc>
        <w:tc>
          <w:tcPr>
            <w:tcW w:w="2295" w:type="dxa"/>
            <w:shd w:val="clear" w:color="auto" w:fill="auto"/>
            <w:tcMar>
              <w:top w:w="100" w:type="dxa"/>
              <w:left w:w="100" w:type="dxa"/>
              <w:bottom w:w="100" w:type="dxa"/>
              <w:right w:w="100" w:type="dxa"/>
            </w:tcMar>
          </w:tcPr>
          <w:p w14:paraId="72928D77" w14:textId="77777777" w:rsidR="00A35AFD" w:rsidRDefault="00A35AFD">
            <w:pPr>
              <w:widowControl w:val="0"/>
              <w:pBdr>
                <w:top w:val="nil"/>
                <w:left w:val="nil"/>
                <w:bottom w:val="nil"/>
                <w:right w:val="nil"/>
                <w:between w:val="nil"/>
              </w:pBdr>
              <w:spacing w:line="240" w:lineRule="auto"/>
              <w:rPr>
                <w:rFonts w:ascii="Barlow" w:eastAsia="Barlow" w:hAnsi="Barlow" w:cs="Barlow"/>
                <w:color w:val="2D357C"/>
              </w:rPr>
            </w:pPr>
          </w:p>
        </w:tc>
        <w:tc>
          <w:tcPr>
            <w:tcW w:w="2010" w:type="dxa"/>
            <w:shd w:val="clear" w:color="auto" w:fill="auto"/>
            <w:tcMar>
              <w:top w:w="100" w:type="dxa"/>
              <w:left w:w="100" w:type="dxa"/>
              <w:bottom w:w="100" w:type="dxa"/>
              <w:right w:w="100" w:type="dxa"/>
            </w:tcMar>
          </w:tcPr>
          <w:p w14:paraId="7B49FDCC" w14:textId="77777777" w:rsidR="00A35AFD" w:rsidRDefault="00A35AFD">
            <w:pPr>
              <w:widowControl w:val="0"/>
              <w:pBdr>
                <w:top w:val="nil"/>
                <w:left w:val="nil"/>
                <w:bottom w:val="nil"/>
                <w:right w:val="nil"/>
                <w:between w:val="nil"/>
              </w:pBdr>
              <w:spacing w:line="240" w:lineRule="auto"/>
              <w:rPr>
                <w:rFonts w:ascii="Barlow" w:eastAsia="Barlow" w:hAnsi="Barlow" w:cs="Barlow"/>
                <w:color w:val="2D357C"/>
              </w:rPr>
            </w:pPr>
          </w:p>
        </w:tc>
      </w:tr>
    </w:tbl>
    <w:p w14:paraId="1E65E13F" w14:textId="77777777" w:rsidR="00A35AFD" w:rsidRDefault="00A35AFD">
      <w:pPr>
        <w:rPr>
          <w:rFonts w:ascii="Barlow" w:eastAsia="Barlow" w:hAnsi="Barlow" w:cs="Barlow"/>
          <w:color w:val="2D357C"/>
        </w:rPr>
      </w:pPr>
    </w:p>
    <w:p w14:paraId="457EF884" w14:textId="77777777" w:rsidR="00A35AFD" w:rsidRDefault="00A35AFD">
      <w:pPr>
        <w:rPr>
          <w:rFonts w:ascii="Barlow" w:eastAsia="Barlow" w:hAnsi="Barlow" w:cs="Barlow"/>
          <w:color w:val="2D357C"/>
        </w:rPr>
      </w:pPr>
    </w:p>
    <w:p w14:paraId="3310B67F" w14:textId="77777777" w:rsidR="00A35AFD" w:rsidRDefault="00A35AFD">
      <w:pPr>
        <w:rPr>
          <w:rFonts w:ascii="Barlow" w:eastAsia="Barlow" w:hAnsi="Barlow" w:cs="Barlow"/>
          <w:color w:val="2D357C"/>
        </w:rPr>
      </w:pPr>
    </w:p>
    <w:p w14:paraId="2335F81C" w14:textId="77777777" w:rsidR="00A35AFD" w:rsidRDefault="00A35AFD">
      <w:pPr>
        <w:rPr>
          <w:rFonts w:ascii="Barlow" w:eastAsia="Barlow" w:hAnsi="Barlow" w:cs="Barlow"/>
          <w:color w:val="2D357C"/>
        </w:rPr>
      </w:pPr>
    </w:p>
    <w:p w14:paraId="687C1912" w14:textId="77777777" w:rsidR="00A35AFD" w:rsidRDefault="00000000">
      <w:pPr>
        <w:pStyle w:val="Heading2"/>
        <w:rPr>
          <w:rFonts w:ascii="Barlow" w:eastAsia="Barlow" w:hAnsi="Barlow" w:cs="Barlow"/>
          <w:b/>
          <w:color w:val="77A440"/>
        </w:rPr>
      </w:pPr>
      <w:bookmarkStart w:id="12" w:name="_Toc148184388"/>
      <w:r>
        <w:rPr>
          <w:rFonts w:ascii="Barlow" w:eastAsia="Barlow" w:hAnsi="Barlow" w:cs="Barlow"/>
          <w:b/>
          <w:color w:val="77A440"/>
        </w:rPr>
        <w:lastRenderedPageBreak/>
        <w:t>Worksheet: Map Potential Partners &amp; Collaborators</w:t>
      </w:r>
      <w:bookmarkEnd w:id="12"/>
    </w:p>
    <w:p w14:paraId="7BDAABA4" w14:textId="77777777" w:rsidR="00A35AFD" w:rsidRDefault="00A35AFD"/>
    <w:tbl>
      <w:tblPr>
        <w:tblStyle w:val="a1"/>
        <w:tblW w:w="125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210"/>
        <w:gridCol w:w="6360"/>
      </w:tblGrid>
      <w:tr w:rsidR="00A35AFD" w14:paraId="283AB631" w14:textId="77777777">
        <w:trPr>
          <w:trHeight w:val="803"/>
        </w:trPr>
        <w:tc>
          <w:tcPr>
            <w:tcW w:w="6210" w:type="dxa"/>
            <w:shd w:val="clear" w:color="auto" w:fill="auto"/>
            <w:tcMar>
              <w:top w:w="100" w:type="dxa"/>
              <w:left w:w="100" w:type="dxa"/>
              <w:bottom w:w="100" w:type="dxa"/>
              <w:right w:w="100" w:type="dxa"/>
            </w:tcMar>
          </w:tcPr>
          <w:p w14:paraId="0EF7A632" w14:textId="77777777" w:rsidR="00A35AFD" w:rsidRDefault="00000000">
            <w:pPr>
              <w:widowControl w:val="0"/>
              <w:pBdr>
                <w:top w:val="nil"/>
                <w:left w:val="nil"/>
                <w:bottom w:val="nil"/>
                <w:right w:val="nil"/>
                <w:between w:val="nil"/>
              </w:pBdr>
              <w:spacing w:line="240" w:lineRule="auto"/>
              <w:rPr>
                <w:rFonts w:ascii="Barlow" w:eastAsia="Barlow" w:hAnsi="Barlow" w:cs="Barlow"/>
                <w:b/>
                <w:color w:val="2D357C"/>
              </w:rPr>
            </w:pPr>
            <w:r>
              <w:rPr>
                <w:rFonts w:ascii="Barlow" w:eastAsia="Barlow" w:hAnsi="Barlow" w:cs="Barlow"/>
                <w:b/>
                <w:color w:val="2D357C"/>
              </w:rPr>
              <w:t>Potential Partners &amp; Collaborators</w:t>
            </w:r>
          </w:p>
          <w:p w14:paraId="4DAF8A21" w14:textId="77777777" w:rsidR="00A35AFD" w:rsidRDefault="00000000">
            <w:pPr>
              <w:widowControl w:val="0"/>
              <w:pBdr>
                <w:top w:val="nil"/>
                <w:left w:val="nil"/>
                <w:bottom w:val="nil"/>
                <w:right w:val="nil"/>
                <w:between w:val="nil"/>
              </w:pBdr>
              <w:spacing w:line="240" w:lineRule="auto"/>
              <w:rPr>
                <w:rFonts w:ascii="Barlow" w:eastAsia="Barlow" w:hAnsi="Barlow" w:cs="Barlow"/>
                <w:b/>
                <w:color w:val="2D357C"/>
              </w:rPr>
            </w:pPr>
            <w:r>
              <w:rPr>
                <w:rFonts w:ascii="Barlow" w:eastAsia="Barlow" w:hAnsi="Barlow" w:cs="Barlow"/>
                <w:b/>
                <w:color w:val="2D357C"/>
              </w:rPr>
              <w:t xml:space="preserve">WHO could we collaborate with? </w:t>
            </w:r>
          </w:p>
        </w:tc>
        <w:tc>
          <w:tcPr>
            <w:tcW w:w="6360" w:type="dxa"/>
            <w:shd w:val="clear" w:color="auto" w:fill="auto"/>
            <w:tcMar>
              <w:top w:w="100" w:type="dxa"/>
              <w:left w:w="100" w:type="dxa"/>
              <w:bottom w:w="100" w:type="dxa"/>
              <w:right w:w="100" w:type="dxa"/>
            </w:tcMar>
          </w:tcPr>
          <w:p w14:paraId="6252F624" w14:textId="77777777" w:rsidR="00A35AFD" w:rsidRDefault="00000000">
            <w:pPr>
              <w:widowControl w:val="0"/>
              <w:pBdr>
                <w:top w:val="nil"/>
                <w:left w:val="nil"/>
                <w:bottom w:val="nil"/>
                <w:right w:val="nil"/>
                <w:between w:val="nil"/>
              </w:pBdr>
              <w:spacing w:line="240" w:lineRule="auto"/>
              <w:rPr>
                <w:rFonts w:ascii="Barlow" w:eastAsia="Barlow" w:hAnsi="Barlow" w:cs="Barlow"/>
                <w:b/>
                <w:color w:val="2D357C"/>
              </w:rPr>
            </w:pPr>
            <w:r>
              <w:rPr>
                <w:rFonts w:ascii="Barlow" w:eastAsia="Barlow" w:hAnsi="Barlow" w:cs="Barlow"/>
                <w:b/>
                <w:color w:val="2D357C"/>
              </w:rPr>
              <w:t xml:space="preserve">WHAT could we </w:t>
            </w:r>
            <w:proofErr w:type="gramStart"/>
            <w:r>
              <w:rPr>
                <w:rFonts w:ascii="Barlow" w:eastAsia="Barlow" w:hAnsi="Barlow" w:cs="Barlow"/>
                <w:b/>
                <w:color w:val="2D357C"/>
              </w:rPr>
              <w:t>do</w:t>
            </w:r>
            <w:proofErr w:type="gramEnd"/>
          </w:p>
          <w:p w14:paraId="23B9C156" w14:textId="77777777" w:rsidR="00A35AFD" w:rsidRDefault="00000000">
            <w:pPr>
              <w:widowControl w:val="0"/>
              <w:pBdr>
                <w:top w:val="nil"/>
                <w:left w:val="nil"/>
                <w:bottom w:val="nil"/>
                <w:right w:val="nil"/>
                <w:between w:val="nil"/>
              </w:pBdr>
              <w:spacing w:line="240" w:lineRule="auto"/>
              <w:rPr>
                <w:rFonts w:ascii="Barlow" w:eastAsia="Barlow" w:hAnsi="Barlow" w:cs="Barlow"/>
                <w:b/>
                <w:color w:val="2D357C"/>
              </w:rPr>
            </w:pPr>
            <w:r>
              <w:rPr>
                <w:rFonts w:ascii="Barlow" w:eastAsia="Barlow" w:hAnsi="Barlow" w:cs="Barlow"/>
                <w:b/>
                <w:color w:val="2D357C"/>
              </w:rPr>
              <w:t>together?</w:t>
            </w:r>
          </w:p>
        </w:tc>
      </w:tr>
      <w:tr w:rsidR="00A35AFD" w14:paraId="27F626BC" w14:textId="77777777">
        <w:trPr>
          <w:trHeight w:val="420"/>
        </w:trPr>
        <w:tc>
          <w:tcPr>
            <w:tcW w:w="12570" w:type="dxa"/>
            <w:gridSpan w:val="2"/>
            <w:shd w:val="clear" w:color="auto" w:fill="auto"/>
            <w:tcMar>
              <w:top w:w="100" w:type="dxa"/>
              <w:left w:w="100" w:type="dxa"/>
              <w:bottom w:w="100" w:type="dxa"/>
              <w:right w:w="100" w:type="dxa"/>
            </w:tcMar>
          </w:tcPr>
          <w:p w14:paraId="6F6C473F" w14:textId="77777777" w:rsidR="00A35AFD" w:rsidRDefault="00000000">
            <w:pPr>
              <w:rPr>
                <w:rFonts w:ascii="Barlow" w:eastAsia="Barlow" w:hAnsi="Barlow" w:cs="Barlow"/>
                <w:color w:val="2D357C"/>
              </w:rPr>
            </w:pPr>
            <w:r>
              <w:rPr>
                <w:rFonts w:ascii="Barlow" w:eastAsia="Barlow" w:hAnsi="Barlow" w:cs="Barlow"/>
                <w:color w:val="2D357C"/>
              </w:rPr>
              <w:t>Local (e.g., Tribal governments, other local government agencies, businesses, local associations, resident &amp; community groups, political representatives, government agencies, NGOs, social enterprises, educational institutions, chambers of commerce)</w:t>
            </w:r>
          </w:p>
        </w:tc>
      </w:tr>
      <w:tr w:rsidR="00A35AFD" w14:paraId="487AEA0B" w14:textId="77777777">
        <w:tc>
          <w:tcPr>
            <w:tcW w:w="6210" w:type="dxa"/>
            <w:shd w:val="clear" w:color="auto" w:fill="auto"/>
            <w:tcMar>
              <w:top w:w="100" w:type="dxa"/>
              <w:left w:w="100" w:type="dxa"/>
              <w:bottom w:w="100" w:type="dxa"/>
              <w:right w:w="100" w:type="dxa"/>
            </w:tcMar>
          </w:tcPr>
          <w:p w14:paraId="2938D509" w14:textId="77777777" w:rsidR="00A35AFD" w:rsidRDefault="00A35AFD">
            <w:pPr>
              <w:rPr>
                <w:rFonts w:ascii="Barlow" w:eastAsia="Barlow" w:hAnsi="Barlow" w:cs="Barlow"/>
                <w:color w:val="2D357C"/>
              </w:rPr>
            </w:pPr>
          </w:p>
        </w:tc>
        <w:tc>
          <w:tcPr>
            <w:tcW w:w="6360" w:type="dxa"/>
            <w:shd w:val="clear" w:color="auto" w:fill="auto"/>
            <w:tcMar>
              <w:top w:w="100" w:type="dxa"/>
              <w:left w:w="100" w:type="dxa"/>
              <w:bottom w:w="100" w:type="dxa"/>
              <w:right w:w="100" w:type="dxa"/>
            </w:tcMar>
          </w:tcPr>
          <w:p w14:paraId="045192D7" w14:textId="77777777" w:rsidR="00A35AFD" w:rsidRDefault="00A35AFD">
            <w:pPr>
              <w:widowControl w:val="0"/>
              <w:pBdr>
                <w:top w:val="nil"/>
                <w:left w:val="nil"/>
                <w:bottom w:val="nil"/>
                <w:right w:val="nil"/>
                <w:between w:val="nil"/>
              </w:pBdr>
              <w:spacing w:line="240" w:lineRule="auto"/>
              <w:rPr>
                <w:rFonts w:ascii="Barlow" w:eastAsia="Barlow" w:hAnsi="Barlow" w:cs="Barlow"/>
                <w:color w:val="2D357C"/>
              </w:rPr>
            </w:pPr>
          </w:p>
        </w:tc>
      </w:tr>
      <w:tr w:rsidR="00A35AFD" w14:paraId="3A573049" w14:textId="77777777">
        <w:tc>
          <w:tcPr>
            <w:tcW w:w="6210" w:type="dxa"/>
            <w:shd w:val="clear" w:color="auto" w:fill="auto"/>
            <w:tcMar>
              <w:top w:w="100" w:type="dxa"/>
              <w:left w:w="100" w:type="dxa"/>
              <w:bottom w:w="100" w:type="dxa"/>
              <w:right w:w="100" w:type="dxa"/>
            </w:tcMar>
          </w:tcPr>
          <w:p w14:paraId="2E717AB8" w14:textId="77777777" w:rsidR="00A35AFD" w:rsidRDefault="00A35AFD">
            <w:pPr>
              <w:rPr>
                <w:rFonts w:ascii="Barlow" w:eastAsia="Barlow" w:hAnsi="Barlow" w:cs="Barlow"/>
                <w:color w:val="2D357C"/>
              </w:rPr>
            </w:pPr>
          </w:p>
        </w:tc>
        <w:tc>
          <w:tcPr>
            <w:tcW w:w="6360" w:type="dxa"/>
            <w:shd w:val="clear" w:color="auto" w:fill="auto"/>
            <w:tcMar>
              <w:top w:w="100" w:type="dxa"/>
              <w:left w:w="100" w:type="dxa"/>
              <w:bottom w:w="100" w:type="dxa"/>
              <w:right w:w="100" w:type="dxa"/>
            </w:tcMar>
          </w:tcPr>
          <w:p w14:paraId="527DACB3" w14:textId="77777777" w:rsidR="00A35AFD" w:rsidRDefault="00A35AFD">
            <w:pPr>
              <w:widowControl w:val="0"/>
              <w:pBdr>
                <w:top w:val="nil"/>
                <w:left w:val="nil"/>
                <w:bottom w:val="nil"/>
                <w:right w:val="nil"/>
                <w:between w:val="nil"/>
              </w:pBdr>
              <w:spacing w:line="240" w:lineRule="auto"/>
              <w:rPr>
                <w:rFonts w:ascii="Barlow" w:eastAsia="Barlow" w:hAnsi="Barlow" w:cs="Barlow"/>
                <w:color w:val="2D357C"/>
              </w:rPr>
            </w:pPr>
          </w:p>
        </w:tc>
      </w:tr>
      <w:tr w:rsidR="00A35AFD" w14:paraId="6F4B7C02" w14:textId="77777777">
        <w:tc>
          <w:tcPr>
            <w:tcW w:w="6210" w:type="dxa"/>
            <w:shd w:val="clear" w:color="auto" w:fill="auto"/>
            <w:tcMar>
              <w:top w:w="100" w:type="dxa"/>
              <w:left w:w="100" w:type="dxa"/>
              <w:bottom w:w="100" w:type="dxa"/>
              <w:right w:w="100" w:type="dxa"/>
            </w:tcMar>
          </w:tcPr>
          <w:p w14:paraId="3DE43184" w14:textId="77777777" w:rsidR="00A35AFD" w:rsidRDefault="00A35AFD">
            <w:pPr>
              <w:rPr>
                <w:rFonts w:ascii="Barlow" w:eastAsia="Barlow" w:hAnsi="Barlow" w:cs="Barlow"/>
                <w:color w:val="2D357C"/>
              </w:rPr>
            </w:pPr>
          </w:p>
        </w:tc>
        <w:tc>
          <w:tcPr>
            <w:tcW w:w="6360" w:type="dxa"/>
            <w:shd w:val="clear" w:color="auto" w:fill="auto"/>
            <w:tcMar>
              <w:top w:w="100" w:type="dxa"/>
              <w:left w:w="100" w:type="dxa"/>
              <w:bottom w:w="100" w:type="dxa"/>
              <w:right w:w="100" w:type="dxa"/>
            </w:tcMar>
          </w:tcPr>
          <w:p w14:paraId="764C7C5A" w14:textId="77777777" w:rsidR="00A35AFD" w:rsidRDefault="00A35AFD">
            <w:pPr>
              <w:widowControl w:val="0"/>
              <w:pBdr>
                <w:top w:val="nil"/>
                <w:left w:val="nil"/>
                <w:bottom w:val="nil"/>
                <w:right w:val="nil"/>
                <w:between w:val="nil"/>
              </w:pBdr>
              <w:spacing w:line="240" w:lineRule="auto"/>
              <w:rPr>
                <w:rFonts w:ascii="Barlow" w:eastAsia="Barlow" w:hAnsi="Barlow" w:cs="Barlow"/>
                <w:color w:val="2D357C"/>
              </w:rPr>
            </w:pPr>
          </w:p>
        </w:tc>
      </w:tr>
      <w:tr w:rsidR="00A35AFD" w14:paraId="06829237" w14:textId="77777777">
        <w:trPr>
          <w:trHeight w:val="420"/>
        </w:trPr>
        <w:tc>
          <w:tcPr>
            <w:tcW w:w="12570" w:type="dxa"/>
            <w:gridSpan w:val="2"/>
            <w:shd w:val="clear" w:color="auto" w:fill="auto"/>
            <w:tcMar>
              <w:top w:w="100" w:type="dxa"/>
              <w:left w:w="100" w:type="dxa"/>
              <w:bottom w:w="100" w:type="dxa"/>
              <w:right w:w="100" w:type="dxa"/>
            </w:tcMar>
          </w:tcPr>
          <w:p w14:paraId="3DE1478C" w14:textId="77777777" w:rsidR="00A35AFD" w:rsidRDefault="00000000">
            <w:pPr>
              <w:rPr>
                <w:rFonts w:ascii="Barlow" w:eastAsia="Barlow" w:hAnsi="Barlow" w:cs="Barlow"/>
                <w:color w:val="2D357C"/>
              </w:rPr>
            </w:pPr>
            <w:r>
              <w:rPr>
                <w:rFonts w:ascii="Barlow" w:eastAsia="Barlow" w:hAnsi="Barlow" w:cs="Barlow"/>
                <w:color w:val="2D357C"/>
              </w:rPr>
              <w:t>Regional / national (e.g., DMOs and other tourism organizations, trade association, funders)</w:t>
            </w:r>
          </w:p>
        </w:tc>
      </w:tr>
      <w:tr w:rsidR="00A35AFD" w14:paraId="365ECD99" w14:textId="77777777">
        <w:tc>
          <w:tcPr>
            <w:tcW w:w="6210" w:type="dxa"/>
            <w:shd w:val="clear" w:color="auto" w:fill="auto"/>
            <w:tcMar>
              <w:top w:w="100" w:type="dxa"/>
              <w:left w:w="100" w:type="dxa"/>
              <w:bottom w:w="100" w:type="dxa"/>
              <w:right w:w="100" w:type="dxa"/>
            </w:tcMar>
          </w:tcPr>
          <w:p w14:paraId="5A2FFEFA" w14:textId="77777777" w:rsidR="00A35AFD" w:rsidRDefault="00A35AFD">
            <w:pPr>
              <w:rPr>
                <w:rFonts w:ascii="Barlow" w:eastAsia="Barlow" w:hAnsi="Barlow" w:cs="Barlow"/>
                <w:color w:val="2D357C"/>
              </w:rPr>
            </w:pPr>
          </w:p>
        </w:tc>
        <w:tc>
          <w:tcPr>
            <w:tcW w:w="6360" w:type="dxa"/>
            <w:shd w:val="clear" w:color="auto" w:fill="auto"/>
            <w:tcMar>
              <w:top w:w="100" w:type="dxa"/>
              <w:left w:w="100" w:type="dxa"/>
              <w:bottom w:w="100" w:type="dxa"/>
              <w:right w:w="100" w:type="dxa"/>
            </w:tcMar>
          </w:tcPr>
          <w:p w14:paraId="7E55A318" w14:textId="77777777" w:rsidR="00A35AFD" w:rsidRDefault="00A35AFD">
            <w:pPr>
              <w:widowControl w:val="0"/>
              <w:pBdr>
                <w:top w:val="nil"/>
                <w:left w:val="nil"/>
                <w:bottom w:val="nil"/>
                <w:right w:val="nil"/>
                <w:between w:val="nil"/>
              </w:pBdr>
              <w:spacing w:line="240" w:lineRule="auto"/>
              <w:rPr>
                <w:rFonts w:ascii="Barlow" w:eastAsia="Barlow" w:hAnsi="Barlow" w:cs="Barlow"/>
                <w:color w:val="2D357C"/>
              </w:rPr>
            </w:pPr>
          </w:p>
        </w:tc>
      </w:tr>
      <w:tr w:rsidR="00A35AFD" w14:paraId="01BDF514" w14:textId="77777777">
        <w:tc>
          <w:tcPr>
            <w:tcW w:w="6210" w:type="dxa"/>
            <w:shd w:val="clear" w:color="auto" w:fill="auto"/>
            <w:tcMar>
              <w:top w:w="100" w:type="dxa"/>
              <w:left w:w="100" w:type="dxa"/>
              <w:bottom w:w="100" w:type="dxa"/>
              <w:right w:w="100" w:type="dxa"/>
            </w:tcMar>
          </w:tcPr>
          <w:p w14:paraId="6E02466A" w14:textId="77777777" w:rsidR="00A35AFD" w:rsidRDefault="00A35AFD">
            <w:pPr>
              <w:rPr>
                <w:rFonts w:ascii="Barlow" w:eastAsia="Barlow" w:hAnsi="Barlow" w:cs="Barlow"/>
                <w:color w:val="2D357C"/>
              </w:rPr>
            </w:pPr>
          </w:p>
        </w:tc>
        <w:tc>
          <w:tcPr>
            <w:tcW w:w="6360" w:type="dxa"/>
            <w:shd w:val="clear" w:color="auto" w:fill="auto"/>
            <w:tcMar>
              <w:top w:w="100" w:type="dxa"/>
              <w:left w:w="100" w:type="dxa"/>
              <w:bottom w:w="100" w:type="dxa"/>
              <w:right w:w="100" w:type="dxa"/>
            </w:tcMar>
          </w:tcPr>
          <w:p w14:paraId="6854368F" w14:textId="77777777" w:rsidR="00A35AFD" w:rsidRDefault="00A35AFD">
            <w:pPr>
              <w:widowControl w:val="0"/>
              <w:pBdr>
                <w:top w:val="nil"/>
                <w:left w:val="nil"/>
                <w:bottom w:val="nil"/>
                <w:right w:val="nil"/>
                <w:between w:val="nil"/>
              </w:pBdr>
              <w:spacing w:line="240" w:lineRule="auto"/>
              <w:rPr>
                <w:rFonts w:ascii="Barlow" w:eastAsia="Barlow" w:hAnsi="Barlow" w:cs="Barlow"/>
                <w:color w:val="2D357C"/>
              </w:rPr>
            </w:pPr>
          </w:p>
        </w:tc>
      </w:tr>
      <w:tr w:rsidR="00A35AFD" w14:paraId="38B688EA" w14:textId="77777777">
        <w:tc>
          <w:tcPr>
            <w:tcW w:w="6210" w:type="dxa"/>
            <w:shd w:val="clear" w:color="auto" w:fill="auto"/>
            <w:tcMar>
              <w:top w:w="100" w:type="dxa"/>
              <w:left w:w="100" w:type="dxa"/>
              <w:bottom w:w="100" w:type="dxa"/>
              <w:right w:w="100" w:type="dxa"/>
            </w:tcMar>
          </w:tcPr>
          <w:p w14:paraId="6F6FADAB" w14:textId="77777777" w:rsidR="00A35AFD" w:rsidRDefault="00A35AFD">
            <w:pPr>
              <w:rPr>
                <w:rFonts w:ascii="Barlow" w:eastAsia="Barlow" w:hAnsi="Barlow" w:cs="Barlow"/>
                <w:color w:val="2D357C"/>
              </w:rPr>
            </w:pPr>
          </w:p>
        </w:tc>
        <w:tc>
          <w:tcPr>
            <w:tcW w:w="6360" w:type="dxa"/>
            <w:shd w:val="clear" w:color="auto" w:fill="auto"/>
            <w:tcMar>
              <w:top w:w="100" w:type="dxa"/>
              <w:left w:w="100" w:type="dxa"/>
              <w:bottom w:w="100" w:type="dxa"/>
              <w:right w:w="100" w:type="dxa"/>
            </w:tcMar>
          </w:tcPr>
          <w:p w14:paraId="2A667C2D" w14:textId="77777777" w:rsidR="00A35AFD" w:rsidRDefault="00A35AFD">
            <w:pPr>
              <w:widowControl w:val="0"/>
              <w:pBdr>
                <w:top w:val="nil"/>
                <w:left w:val="nil"/>
                <w:bottom w:val="nil"/>
                <w:right w:val="nil"/>
                <w:between w:val="nil"/>
              </w:pBdr>
              <w:spacing w:line="240" w:lineRule="auto"/>
              <w:rPr>
                <w:rFonts w:ascii="Barlow" w:eastAsia="Barlow" w:hAnsi="Barlow" w:cs="Barlow"/>
                <w:color w:val="2D357C"/>
              </w:rPr>
            </w:pPr>
          </w:p>
        </w:tc>
      </w:tr>
      <w:tr w:rsidR="00A35AFD" w14:paraId="5824565C" w14:textId="77777777">
        <w:trPr>
          <w:trHeight w:val="420"/>
        </w:trPr>
        <w:tc>
          <w:tcPr>
            <w:tcW w:w="12570" w:type="dxa"/>
            <w:gridSpan w:val="2"/>
            <w:shd w:val="clear" w:color="auto" w:fill="auto"/>
            <w:tcMar>
              <w:top w:w="100" w:type="dxa"/>
              <w:left w:w="100" w:type="dxa"/>
              <w:bottom w:w="100" w:type="dxa"/>
              <w:right w:w="100" w:type="dxa"/>
            </w:tcMar>
          </w:tcPr>
          <w:p w14:paraId="4DAF462F" w14:textId="77777777" w:rsidR="00A35AFD" w:rsidRDefault="00000000">
            <w:pPr>
              <w:rPr>
                <w:rFonts w:ascii="Barlow" w:eastAsia="Barlow" w:hAnsi="Barlow" w:cs="Barlow"/>
                <w:color w:val="2D357C"/>
              </w:rPr>
            </w:pPr>
            <w:r>
              <w:rPr>
                <w:rFonts w:ascii="Barlow" w:eastAsia="Barlow" w:hAnsi="Barlow" w:cs="Barlow"/>
                <w:color w:val="2D357C"/>
              </w:rPr>
              <w:t>Across the sector (e.g., professional organizations such as specialists in DEIA, communities of other destinations and tourism businesses across geographies)</w:t>
            </w:r>
          </w:p>
        </w:tc>
      </w:tr>
      <w:tr w:rsidR="00A35AFD" w14:paraId="563E137F" w14:textId="77777777">
        <w:tc>
          <w:tcPr>
            <w:tcW w:w="6210" w:type="dxa"/>
            <w:shd w:val="clear" w:color="auto" w:fill="auto"/>
            <w:tcMar>
              <w:top w:w="100" w:type="dxa"/>
              <w:left w:w="100" w:type="dxa"/>
              <w:bottom w:w="100" w:type="dxa"/>
              <w:right w:w="100" w:type="dxa"/>
            </w:tcMar>
          </w:tcPr>
          <w:p w14:paraId="0511E6BC" w14:textId="77777777" w:rsidR="00A35AFD" w:rsidRDefault="00A35AFD">
            <w:pPr>
              <w:rPr>
                <w:rFonts w:ascii="Barlow" w:eastAsia="Barlow" w:hAnsi="Barlow" w:cs="Barlow"/>
                <w:color w:val="2D357C"/>
              </w:rPr>
            </w:pPr>
          </w:p>
        </w:tc>
        <w:tc>
          <w:tcPr>
            <w:tcW w:w="6360" w:type="dxa"/>
            <w:shd w:val="clear" w:color="auto" w:fill="auto"/>
            <w:tcMar>
              <w:top w:w="100" w:type="dxa"/>
              <w:left w:w="100" w:type="dxa"/>
              <w:bottom w:w="100" w:type="dxa"/>
              <w:right w:w="100" w:type="dxa"/>
            </w:tcMar>
          </w:tcPr>
          <w:p w14:paraId="1ACD6F93" w14:textId="77777777" w:rsidR="00A35AFD" w:rsidRDefault="00A35AFD">
            <w:pPr>
              <w:widowControl w:val="0"/>
              <w:pBdr>
                <w:top w:val="nil"/>
                <w:left w:val="nil"/>
                <w:bottom w:val="nil"/>
                <w:right w:val="nil"/>
                <w:between w:val="nil"/>
              </w:pBdr>
              <w:spacing w:line="240" w:lineRule="auto"/>
              <w:rPr>
                <w:rFonts w:ascii="Barlow" w:eastAsia="Barlow" w:hAnsi="Barlow" w:cs="Barlow"/>
                <w:color w:val="2D357C"/>
              </w:rPr>
            </w:pPr>
          </w:p>
        </w:tc>
      </w:tr>
      <w:tr w:rsidR="00A35AFD" w14:paraId="7409C833" w14:textId="77777777">
        <w:tc>
          <w:tcPr>
            <w:tcW w:w="6210" w:type="dxa"/>
            <w:shd w:val="clear" w:color="auto" w:fill="auto"/>
            <w:tcMar>
              <w:top w:w="100" w:type="dxa"/>
              <w:left w:w="100" w:type="dxa"/>
              <w:bottom w:w="100" w:type="dxa"/>
              <w:right w:w="100" w:type="dxa"/>
            </w:tcMar>
          </w:tcPr>
          <w:p w14:paraId="267ED8B6" w14:textId="77777777" w:rsidR="00A35AFD" w:rsidRDefault="00A35AFD">
            <w:pPr>
              <w:rPr>
                <w:rFonts w:ascii="Barlow" w:eastAsia="Barlow" w:hAnsi="Barlow" w:cs="Barlow"/>
                <w:color w:val="2D357C"/>
              </w:rPr>
            </w:pPr>
          </w:p>
        </w:tc>
        <w:tc>
          <w:tcPr>
            <w:tcW w:w="6360" w:type="dxa"/>
            <w:shd w:val="clear" w:color="auto" w:fill="auto"/>
            <w:tcMar>
              <w:top w:w="100" w:type="dxa"/>
              <w:left w:w="100" w:type="dxa"/>
              <w:bottom w:w="100" w:type="dxa"/>
              <w:right w:w="100" w:type="dxa"/>
            </w:tcMar>
          </w:tcPr>
          <w:p w14:paraId="6B4C9555" w14:textId="77777777" w:rsidR="00A35AFD" w:rsidRDefault="00A35AFD">
            <w:pPr>
              <w:widowControl w:val="0"/>
              <w:pBdr>
                <w:top w:val="nil"/>
                <w:left w:val="nil"/>
                <w:bottom w:val="nil"/>
                <w:right w:val="nil"/>
                <w:between w:val="nil"/>
              </w:pBdr>
              <w:spacing w:line="240" w:lineRule="auto"/>
              <w:rPr>
                <w:rFonts w:ascii="Barlow" w:eastAsia="Barlow" w:hAnsi="Barlow" w:cs="Barlow"/>
                <w:color w:val="2D357C"/>
              </w:rPr>
            </w:pPr>
          </w:p>
        </w:tc>
      </w:tr>
      <w:tr w:rsidR="00A35AFD" w14:paraId="026BC891" w14:textId="77777777">
        <w:tc>
          <w:tcPr>
            <w:tcW w:w="6210" w:type="dxa"/>
            <w:shd w:val="clear" w:color="auto" w:fill="auto"/>
            <w:tcMar>
              <w:top w:w="100" w:type="dxa"/>
              <w:left w:w="100" w:type="dxa"/>
              <w:bottom w:w="100" w:type="dxa"/>
              <w:right w:w="100" w:type="dxa"/>
            </w:tcMar>
          </w:tcPr>
          <w:p w14:paraId="36524324" w14:textId="77777777" w:rsidR="00A35AFD" w:rsidRDefault="00A35AFD">
            <w:pPr>
              <w:rPr>
                <w:rFonts w:ascii="Barlow" w:eastAsia="Barlow" w:hAnsi="Barlow" w:cs="Barlow"/>
                <w:color w:val="2D357C"/>
              </w:rPr>
            </w:pPr>
          </w:p>
        </w:tc>
        <w:tc>
          <w:tcPr>
            <w:tcW w:w="6360" w:type="dxa"/>
            <w:shd w:val="clear" w:color="auto" w:fill="auto"/>
            <w:tcMar>
              <w:top w:w="100" w:type="dxa"/>
              <w:left w:w="100" w:type="dxa"/>
              <w:bottom w:w="100" w:type="dxa"/>
              <w:right w:w="100" w:type="dxa"/>
            </w:tcMar>
          </w:tcPr>
          <w:p w14:paraId="0CE6843D" w14:textId="77777777" w:rsidR="00A35AFD" w:rsidRDefault="00A35AFD">
            <w:pPr>
              <w:widowControl w:val="0"/>
              <w:pBdr>
                <w:top w:val="nil"/>
                <w:left w:val="nil"/>
                <w:bottom w:val="nil"/>
                <w:right w:val="nil"/>
                <w:between w:val="nil"/>
              </w:pBdr>
              <w:spacing w:line="240" w:lineRule="auto"/>
              <w:rPr>
                <w:rFonts w:ascii="Barlow" w:eastAsia="Barlow" w:hAnsi="Barlow" w:cs="Barlow"/>
                <w:color w:val="2D357C"/>
              </w:rPr>
            </w:pPr>
          </w:p>
        </w:tc>
      </w:tr>
    </w:tbl>
    <w:p w14:paraId="7BFA2330" w14:textId="77777777" w:rsidR="00A35AFD" w:rsidRDefault="00A35AFD">
      <w:pPr>
        <w:rPr>
          <w:rFonts w:ascii="Barlow" w:eastAsia="Barlow" w:hAnsi="Barlow" w:cs="Barlow"/>
          <w:color w:val="2D357C"/>
        </w:rPr>
      </w:pPr>
    </w:p>
    <w:p w14:paraId="4624D157" w14:textId="77777777" w:rsidR="00A35AFD" w:rsidRDefault="00A35AFD">
      <w:pPr>
        <w:rPr>
          <w:rFonts w:ascii="Barlow" w:eastAsia="Barlow" w:hAnsi="Barlow" w:cs="Barlow"/>
          <w:color w:val="2D357C"/>
        </w:rPr>
      </w:pPr>
    </w:p>
    <w:tbl>
      <w:tblPr>
        <w:tblStyle w:val="a2"/>
        <w:tblW w:w="13050" w:type="dxa"/>
        <w:tblBorders>
          <w:top w:val="nil"/>
          <w:left w:val="nil"/>
          <w:bottom w:val="nil"/>
          <w:right w:val="nil"/>
          <w:insideH w:val="nil"/>
          <w:insideV w:val="nil"/>
        </w:tblBorders>
        <w:tblLayout w:type="fixed"/>
        <w:tblLook w:val="0600" w:firstRow="0" w:lastRow="0" w:firstColumn="0" w:lastColumn="0" w:noHBand="1" w:noVBand="1"/>
      </w:tblPr>
      <w:tblGrid>
        <w:gridCol w:w="3810"/>
        <w:gridCol w:w="9240"/>
      </w:tblGrid>
      <w:tr w:rsidR="00A35AFD" w14:paraId="7AD6FDCF" w14:textId="77777777">
        <w:trPr>
          <w:trHeight w:val="315"/>
        </w:trPr>
        <w:tc>
          <w:tcPr>
            <w:tcW w:w="13050"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0D7FCC8D" w14:textId="77777777" w:rsidR="00A35AFD" w:rsidRDefault="00000000">
            <w:pPr>
              <w:widowControl w:val="0"/>
              <w:rPr>
                <w:rFonts w:ascii="Barlow" w:eastAsia="Barlow" w:hAnsi="Barlow" w:cs="Barlow"/>
                <w:b/>
                <w:color w:val="2D357C"/>
                <w:sz w:val="24"/>
                <w:szCs w:val="24"/>
              </w:rPr>
            </w:pPr>
            <w:r>
              <w:rPr>
                <w:rFonts w:ascii="Barlow" w:eastAsia="Barlow" w:hAnsi="Barlow" w:cs="Barlow"/>
                <w:b/>
                <w:color w:val="2D357C"/>
                <w:sz w:val="24"/>
                <w:szCs w:val="24"/>
              </w:rPr>
              <w:t>Reference Table: Rights &amp; Title Holders, Stakeholders and Partners</w:t>
            </w:r>
          </w:p>
        </w:tc>
      </w:tr>
      <w:tr w:rsidR="00A35AFD" w14:paraId="31227A74" w14:textId="77777777">
        <w:trPr>
          <w:trHeight w:val="315"/>
        </w:trPr>
        <w:tc>
          <w:tcPr>
            <w:tcW w:w="3810" w:type="dxa"/>
            <w:tcBorders>
              <w:top w:val="single" w:sz="6" w:space="0" w:color="CCCCCC"/>
              <w:left w:val="single" w:sz="6" w:space="0" w:color="000000"/>
              <w:bottom w:val="single" w:sz="6" w:space="0" w:color="000000"/>
              <w:right w:val="single" w:sz="6" w:space="0" w:color="000000"/>
            </w:tcBorders>
            <w:shd w:val="clear" w:color="auto" w:fill="D9D9D9"/>
            <w:tcMar>
              <w:top w:w="0" w:type="dxa"/>
              <w:left w:w="40" w:type="dxa"/>
              <w:bottom w:w="0" w:type="dxa"/>
              <w:right w:w="40" w:type="dxa"/>
            </w:tcMar>
            <w:vAlign w:val="bottom"/>
          </w:tcPr>
          <w:p w14:paraId="24D3DE12" w14:textId="77777777" w:rsidR="00A35AFD" w:rsidRDefault="00000000">
            <w:pPr>
              <w:widowControl w:val="0"/>
              <w:rPr>
                <w:rFonts w:ascii="Barlow" w:eastAsia="Barlow" w:hAnsi="Barlow" w:cs="Barlow"/>
                <w:color w:val="2D357C"/>
                <w:sz w:val="20"/>
                <w:szCs w:val="20"/>
              </w:rPr>
            </w:pPr>
            <w:r>
              <w:rPr>
                <w:rFonts w:ascii="Barlow" w:eastAsia="Barlow" w:hAnsi="Barlow" w:cs="Barlow"/>
                <w:b/>
                <w:color w:val="2D357C"/>
                <w:sz w:val="20"/>
                <w:szCs w:val="20"/>
              </w:rPr>
              <w:t>Definitions</w:t>
            </w:r>
          </w:p>
        </w:tc>
        <w:tc>
          <w:tcPr>
            <w:tcW w:w="9240" w:type="dxa"/>
            <w:tcBorders>
              <w:top w:val="single" w:sz="6" w:space="0" w:color="CCCCCC"/>
              <w:left w:val="single" w:sz="6" w:space="0" w:color="CCCCCC"/>
              <w:bottom w:val="single" w:sz="6" w:space="0" w:color="000000"/>
              <w:right w:val="single" w:sz="6" w:space="0" w:color="000000"/>
            </w:tcBorders>
            <w:shd w:val="clear" w:color="auto" w:fill="D9D9D9"/>
            <w:tcMar>
              <w:top w:w="0" w:type="dxa"/>
              <w:left w:w="40" w:type="dxa"/>
              <w:bottom w:w="0" w:type="dxa"/>
              <w:right w:w="40" w:type="dxa"/>
            </w:tcMar>
            <w:vAlign w:val="bottom"/>
          </w:tcPr>
          <w:p w14:paraId="6EFB135B" w14:textId="77777777" w:rsidR="00A35AFD" w:rsidRDefault="00A35AFD">
            <w:pPr>
              <w:widowControl w:val="0"/>
              <w:rPr>
                <w:rFonts w:ascii="Barlow" w:eastAsia="Barlow" w:hAnsi="Barlow" w:cs="Barlow"/>
                <w:color w:val="2D357C"/>
                <w:sz w:val="20"/>
                <w:szCs w:val="20"/>
              </w:rPr>
            </w:pPr>
          </w:p>
        </w:tc>
      </w:tr>
      <w:tr w:rsidR="00A35AFD" w14:paraId="29312C20" w14:textId="77777777">
        <w:trPr>
          <w:trHeight w:val="570"/>
        </w:trPr>
        <w:tc>
          <w:tcPr>
            <w:tcW w:w="381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12C0794D" w14:textId="77777777" w:rsidR="00A35AFD" w:rsidRDefault="00000000">
            <w:pPr>
              <w:widowControl w:val="0"/>
              <w:rPr>
                <w:rFonts w:ascii="Barlow" w:eastAsia="Barlow" w:hAnsi="Barlow" w:cs="Barlow"/>
                <w:color w:val="2D357C"/>
                <w:sz w:val="20"/>
                <w:szCs w:val="20"/>
              </w:rPr>
            </w:pPr>
            <w:r>
              <w:rPr>
                <w:rFonts w:ascii="Barlow" w:eastAsia="Barlow" w:hAnsi="Barlow" w:cs="Barlow"/>
                <w:color w:val="2D357C"/>
                <w:sz w:val="20"/>
                <w:szCs w:val="20"/>
              </w:rPr>
              <w:t>Sovereign government and rights holder</w:t>
            </w:r>
          </w:p>
        </w:tc>
        <w:tc>
          <w:tcPr>
            <w:tcW w:w="924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CFA4B8C" w14:textId="77777777" w:rsidR="00A35AFD" w:rsidRDefault="00000000">
            <w:pPr>
              <w:widowControl w:val="0"/>
              <w:rPr>
                <w:rFonts w:ascii="Barlow" w:eastAsia="Barlow" w:hAnsi="Barlow" w:cs="Barlow"/>
                <w:color w:val="2D357C"/>
                <w:sz w:val="20"/>
                <w:szCs w:val="20"/>
              </w:rPr>
            </w:pPr>
            <w:r>
              <w:rPr>
                <w:rFonts w:ascii="Barlow" w:eastAsia="Barlow" w:hAnsi="Barlow" w:cs="Barlow"/>
                <w:color w:val="2D357C"/>
                <w:sz w:val="20"/>
                <w:szCs w:val="20"/>
              </w:rPr>
              <w:t xml:space="preserve">Indigenous peoples are sovereign governments and rights &amp; title holders, and not referred to as "stakeholders". Indigenous peoples have constitutionally protected rights and are not solely stakeholders to engage. </w:t>
            </w:r>
          </w:p>
        </w:tc>
      </w:tr>
      <w:tr w:rsidR="00A35AFD" w14:paraId="3D840217" w14:textId="77777777">
        <w:trPr>
          <w:trHeight w:val="600"/>
        </w:trPr>
        <w:tc>
          <w:tcPr>
            <w:tcW w:w="381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5E76A19D" w14:textId="77777777" w:rsidR="00A35AFD" w:rsidRDefault="00000000">
            <w:pPr>
              <w:widowControl w:val="0"/>
              <w:rPr>
                <w:rFonts w:ascii="Barlow" w:eastAsia="Barlow" w:hAnsi="Barlow" w:cs="Barlow"/>
                <w:color w:val="2D357C"/>
                <w:sz w:val="20"/>
                <w:szCs w:val="20"/>
              </w:rPr>
            </w:pPr>
            <w:r>
              <w:rPr>
                <w:rFonts w:ascii="Barlow" w:eastAsia="Barlow" w:hAnsi="Barlow" w:cs="Barlow"/>
                <w:color w:val="2D357C"/>
                <w:sz w:val="20"/>
                <w:szCs w:val="20"/>
              </w:rPr>
              <w:t>Public Sector</w:t>
            </w:r>
          </w:p>
        </w:tc>
        <w:tc>
          <w:tcPr>
            <w:tcW w:w="924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822E3A6" w14:textId="77777777" w:rsidR="00A35AFD" w:rsidRDefault="00000000">
            <w:pPr>
              <w:widowControl w:val="0"/>
              <w:rPr>
                <w:rFonts w:ascii="Barlow" w:eastAsia="Barlow" w:hAnsi="Barlow" w:cs="Barlow"/>
                <w:color w:val="2D357C"/>
                <w:sz w:val="20"/>
                <w:szCs w:val="20"/>
              </w:rPr>
            </w:pPr>
            <w:r>
              <w:rPr>
                <w:rFonts w:ascii="Barlow" w:eastAsia="Barlow" w:hAnsi="Barlow" w:cs="Barlow"/>
                <w:color w:val="2D357C"/>
                <w:sz w:val="20"/>
                <w:szCs w:val="20"/>
              </w:rPr>
              <w:t>Governors, Advisors, Civil Servants, Civil Departments, Elected Representatives, Courts, Political Parties, Local Government/Councils, Military, Commissions, International Bodies (</w:t>
            </w:r>
            <w:proofErr w:type="spellStart"/>
            <w:r>
              <w:rPr>
                <w:rFonts w:ascii="Barlow" w:eastAsia="Barlow" w:hAnsi="Barlow" w:cs="Barlow"/>
                <w:color w:val="2D357C"/>
                <w:sz w:val="20"/>
                <w:szCs w:val="20"/>
              </w:rPr>
              <w:t>ie</w:t>
            </w:r>
            <w:proofErr w:type="spellEnd"/>
            <w:r>
              <w:rPr>
                <w:rFonts w:ascii="Barlow" w:eastAsia="Barlow" w:hAnsi="Barlow" w:cs="Barlow"/>
                <w:color w:val="2D357C"/>
                <w:sz w:val="20"/>
                <w:szCs w:val="20"/>
              </w:rPr>
              <w:t>: UNWTO)</w:t>
            </w:r>
          </w:p>
        </w:tc>
      </w:tr>
      <w:tr w:rsidR="00A35AFD" w14:paraId="767159FC" w14:textId="77777777">
        <w:trPr>
          <w:trHeight w:val="690"/>
        </w:trPr>
        <w:tc>
          <w:tcPr>
            <w:tcW w:w="381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0C50FB55" w14:textId="77777777" w:rsidR="00A35AFD" w:rsidRDefault="00000000">
            <w:pPr>
              <w:widowControl w:val="0"/>
              <w:rPr>
                <w:rFonts w:ascii="Barlow" w:eastAsia="Barlow" w:hAnsi="Barlow" w:cs="Barlow"/>
                <w:color w:val="2D357C"/>
                <w:sz w:val="20"/>
                <w:szCs w:val="20"/>
              </w:rPr>
            </w:pPr>
            <w:r>
              <w:rPr>
                <w:rFonts w:ascii="Barlow" w:eastAsia="Barlow" w:hAnsi="Barlow" w:cs="Barlow"/>
                <w:color w:val="2D357C"/>
                <w:sz w:val="20"/>
                <w:szCs w:val="20"/>
              </w:rPr>
              <w:t xml:space="preserve">Private Sector </w:t>
            </w:r>
          </w:p>
        </w:tc>
        <w:tc>
          <w:tcPr>
            <w:tcW w:w="924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9C6B097" w14:textId="77777777" w:rsidR="00A35AFD" w:rsidRDefault="00000000">
            <w:pPr>
              <w:widowControl w:val="0"/>
              <w:rPr>
                <w:rFonts w:ascii="Barlow" w:eastAsia="Barlow" w:hAnsi="Barlow" w:cs="Barlow"/>
                <w:color w:val="2D357C"/>
                <w:sz w:val="20"/>
                <w:szCs w:val="20"/>
              </w:rPr>
            </w:pPr>
            <w:r>
              <w:rPr>
                <w:rFonts w:ascii="Barlow" w:eastAsia="Barlow" w:hAnsi="Barlow" w:cs="Barlow"/>
                <w:color w:val="2D357C"/>
                <w:sz w:val="20"/>
                <w:szCs w:val="20"/>
              </w:rPr>
              <w:t>Corporations, Businesses, Business Associations, Professional Organizations, Business Leaders, Financial Institutions</w:t>
            </w:r>
          </w:p>
        </w:tc>
      </w:tr>
      <w:tr w:rsidR="00A35AFD" w14:paraId="2AFE63CF" w14:textId="77777777">
        <w:trPr>
          <w:trHeight w:val="510"/>
        </w:trPr>
        <w:tc>
          <w:tcPr>
            <w:tcW w:w="381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7595FD2C" w14:textId="77777777" w:rsidR="00A35AFD" w:rsidRDefault="00000000">
            <w:pPr>
              <w:widowControl w:val="0"/>
              <w:rPr>
                <w:rFonts w:ascii="Barlow" w:eastAsia="Barlow" w:hAnsi="Barlow" w:cs="Barlow"/>
                <w:color w:val="2D357C"/>
                <w:sz w:val="20"/>
                <w:szCs w:val="20"/>
              </w:rPr>
            </w:pPr>
            <w:r>
              <w:rPr>
                <w:rFonts w:ascii="Barlow" w:eastAsia="Barlow" w:hAnsi="Barlow" w:cs="Barlow"/>
                <w:color w:val="2D357C"/>
                <w:sz w:val="20"/>
                <w:szCs w:val="20"/>
              </w:rPr>
              <w:t>Civil Society</w:t>
            </w:r>
          </w:p>
        </w:tc>
        <w:tc>
          <w:tcPr>
            <w:tcW w:w="924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61E7F17" w14:textId="77777777" w:rsidR="00A35AFD" w:rsidRDefault="00000000">
            <w:pPr>
              <w:widowControl w:val="0"/>
              <w:rPr>
                <w:rFonts w:ascii="Barlow" w:eastAsia="Barlow" w:hAnsi="Barlow" w:cs="Barlow"/>
                <w:color w:val="2D357C"/>
                <w:sz w:val="20"/>
                <w:szCs w:val="20"/>
              </w:rPr>
            </w:pPr>
            <w:r>
              <w:rPr>
                <w:rFonts w:ascii="Barlow" w:eastAsia="Barlow" w:hAnsi="Barlow" w:cs="Barlow"/>
                <w:color w:val="2D357C"/>
                <w:sz w:val="20"/>
                <w:szCs w:val="20"/>
              </w:rPr>
              <w:t>Media, Churches/Religious Institutions, Schools/Universities, Social Movements/Advocacy Groups, Community Groups, Trade Unions, National NGO/nonprofits, International NGO/nonprofits</w:t>
            </w:r>
          </w:p>
        </w:tc>
      </w:tr>
      <w:tr w:rsidR="00A35AFD" w14:paraId="7CEAD8D4" w14:textId="77777777">
        <w:trPr>
          <w:trHeight w:val="405"/>
        </w:trPr>
        <w:tc>
          <w:tcPr>
            <w:tcW w:w="381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7C47B67D" w14:textId="77777777" w:rsidR="00A35AFD" w:rsidRDefault="00000000">
            <w:pPr>
              <w:widowControl w:val="0"/>
              <w:rPr>
                <w:rFonts w:ascii="Barlow" w:eastAsia="Barlow" w:hAnsi="Barlow" w:cs="Barlow"/>
                <w:color w:val="2D357C"/>
                <w:sz w:val="20"/>
                <w:szCs w:val="20"/>
              </w:rPr>
            </w:pPr>
            <w:r>
              <w:rPr>
                <w:rFonts w:ascii="Barlow" w:eastAsia="Barlow" w:hAnsi="Barlow" w:cs="Barlow"/>
                <w:color w:val="2D357C"/>
                <w:sz w:val="20"/>
                <w:szCs w:val="20"/>
              </w:rPr>
              <w:t xml:space="preserve">Key Stakeholder or Partner </w:t>
            </w:r>
          </w:p>
        </w:tc>
        <w:tc>
          <w:tcPr>
            <w:tcW w:w="924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630E5C0" w14:textId="77777777" w:rsidR="00A35AFD" w:rsidRDefault="00000000">
            <w:pPr>
              <w:widowControl w:val="0"/>
              <w:rPr>
                <w:rFonts w:ascii="Barlow" w:eastAsia="Barlow" w:hAnsi="Barlow" w:cs="Barlow"/>
                <w:color w:val="2D357C"/>
                <w:sz w:val="20"/>
                <w:szCs w:val="20"/>
              </w:rPr>
            </w:pPr>
            <w:r>
              <w:rPr>
                <w:rFonts w:ascii="Barlow" w:eastAsia="Barlow" w:hAnsi="Barlow" w:cs="Barlow"/>
                <w:color w:val="2D357C"/>
                <w:sz w:val="20"/>
                <w:szCs w:val="20"/>
              </w:rPr>
              <w:t>Those who can significantly influence the success of the project</w:t>
            </w:r>
          </w:p>
        </w:tc>
      </w:tr>
      <w:tr w:rsidR="00A35AFD" w14:paraId="24F8BCDB" w14:textId="77777777">
        <w:trPr>
          <w:trHeight w:val="390"/>
        </w:trPr>
        <w:tc>
          <w:tcPr>
            <w:tcW w:w="381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588D344D" w14:textId="77777777" w:rsidR="00A35AFD" w:rsidRDefault="00000000">
            <w:pPr>
              <w:widowControl w:val="0"/>
              <w:rPr>
                <w:rFonts w:ascii="Barlow" w:eastAsia="Barlow" w:hAnsi="Barlow" w:cs="Barlow"/>
                <w:color w:val="2D357C"/>
                <w:sz w:val="20"/>
                <w:szCs w:val="20"/>
              </w:rPr>
            </w:pPr>
            <w:r>
              <w:rPr>
                <w:rFonts w:ascii="Barlow" w:eastAsia="Barlow" w:hAnsi="Barlow" w:cs="Barlow"/>
                <w:color w:val="2D357C"/>
                <w:sz w:val="20"/>
                <w:szCs w:val="20"/>
              </w:rPr>
              <w:t xml:space="preserve">Primary Stakeholder or Partner </w:t>
            </w:r>
          </w:p>
        </w:tc>
        <w:tc>
          <w:tcPr>
            <w:tcW w:w="924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C1C4E68" w14:textId="77777777" w:rsidR="00A35AFD" w:rsidRDefault="00000000">
            <w:pPr>
              <w:widowControl w:val="0"/>
              <w:rPr>
                <w:rFonts w:ascii="Barlow" w:eastAsia="Barlow" w:hAnsi="Barlow" w:cs="Barlow"/>
                <w:color w:val="2D357C"/>
                <w:sz w:val="20"/>
                <w:szCs w:val="20"/>
              </w:rPr>
            </w:pPr>
            <w:r>
              <w:rPr>
                <w:rFonts w:ascii="Barlow" w:eastAsia="Barlow" w:hAnsi="Barlow" w:cs="Barlow"/>
                <w:color w:val="2D357C"/>
                <w:sz w:val="20"/>
                <w:szCs w:val="20"/>
              </w:rPr>
              <w:t>Are those directly/ultimately affected, either positively, (beneficiaries) or negatively.</w:t>
            </w:r>
          </w:p>
        </w:tc>
      </w:tr>
      <w:tr w:rsidR="00A35AFD" w14:paraId="3D99A7FB" w14:textId="77777777">
        <w:trPr>
          <w:trHeight w:val="360"/>
        </w:trPr>
        <w:tc>
          <w:tcPr>
            <w:tcW w:w="381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7571E590" w14:textId="77777777" w:rsidR="00A35AFD" w:rsidRDefault="00000000">
            <w:pPr>
              <w:widowControl w:val="0"/>
              <w:rPr>
                <w:rFonts w:ascii="Barlow" w:eastAsia="Barlow" w:hAnsi="Barlow" w:cs="Barlow"/>
                <w:color w:val="2D357C"/>
                <w:sz w:val="20"/>
                <w:szCs w:val="20"/>
              </w:rPr>
            </w:pPr>
            <w:r>
              <w:rPr>
                <w:rFonts w:ascii="Barlow" w:eastAsia="Barlow" w:hAnsi="Barlow" w:cs="Barlow"/>
                <w:color w:val="2D357C"/>
                <w:sz w:val="20"/>
                <w:szCs w:val="20"/>
              </w:rPr>
              <w:t xml:space="preserve">Secondary Stakeholder or Partner </w:t>
            </w:r>
          </w:p>
        </w:tc>
        <w:tc>
          <w:tcPr>
            <w:tcW w:w="924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D80B482" w14:textId="77777777" w:rsidR="00A35AFD" w:rsidRDefault="00000000">
            <w:pPr>
              <w:widowControl w:val="0"/>
              <w:rPr>
                <w:rFonts w:ascii="Barlow" w:eastAsia="Barlow" w:hAnsi="Barlow" w:cs="Barlow"/>
                <w:color w:val="2D357C"/>
                <w:sz w:val="20"/>
                <w:szCs w:val="20"/>
              </w:rPr>
            </w:pPr>
            <w:r>
              <w:rPr>
                <w:rFonts w:ascii="Barlow" w:eastAsia="Barlow" w:hAnsi="Barlow" w:cs="Barlow"/>
                <w:color w:val="2D357C"/>
                <w:sz w:val="20"/>
                <w:szCs w:val="20"/>
              </w:rPr>
              <w:t xml:space="preserve">Other individuals, groups or institutions with a stake, </w:t>
            </w:r>
            <w:proofErr w:type="gramStart"/>
            <w:r>
              <w:rPr>
                <w:rFonts w:ascii="Barlow" w:eastAsia="Barlow" w:hAnsi="Barlow" w:cs="Barlow"/>
                <w:color w:val="2D357C"/>
                <w:sz w:val="20"/>
                <w:szCs w:val="20"/>
              </w:rPr>
              <w:t>interest</w:t>
            </w:r>
            <w:proofErr w:type="gramEnd"/>
            <w:r>
              <w:rPr>
                <w:rFonts w:ascii="Barlow" w:eastAsia="Barlow" w:hAnsi="Barlow" w:cs="Barlow"/>
                <w:color w:val="2D357C"/>
                <w:sz w:val="20"/>
                <w:szCs w:val="20"/>
              </w:rPr>
              <w:t xml:space="preserve"> or intermediary role in the project</w:t>
            </w:r>
          </w:p>
        </w:tc>
      </w:tr>
      <w:tr w:rsidR="00A35AFD" w14:paraId="07CEB2B5" w14:textId="77777777">
        <w:trPr>
          <w:trHeight w:val="375"/>
        </w:trPr>
        <w:tc>
          <w:tcPr>
            <w:tcW w:w="381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4ACE3055" w14:textId="77777777" w:rsidR="00A35AFD" w:rsidRDefault="00000000">
            <w:pPr>
              <w:widowControl w:val="0"/>
              <w:rPr>
                <w:rFonts w:ascii="Barlow" w:eastAsia="Barlow" w:hAnsi="Barlow" w:cs="Barlow"/>
                <w:color w:val="2D357C"/>
                <w:sz w:val="20"/>
                <w:szCs w:val="20"/>
              </w:rPr>
            </w:pPr>
            <w:r>
              <w:rPr>
                <w:rFonts w:ascii="Barlow" w:eastAsia="Barlow" w:hAnsi="Barlow" w:cs="Barlow"/>
                <w:color w:val="2D357C"/>
                <w:sz w:val="20"/>
                <w:szCs w:val="20"/>
              </w:rPr>
              <w:t xml:space="preserve">Importance </w:t>
            </w:r>
          </w:p>
        </w:tc>
        <w:tc>
          <w:tcPr>
            <w:tcW w:w="924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3211926" w14:textId="77777777" w:rsidR="00A35AFD" w:rsidRDefault="00000000">
            <w:pPr>
              <w:widowControl w:val="0"/>
              <w:rPr>
                <w:rFonts w:ascii="Barlow" w:eastAsia="Barlow" w:hAnsi="Barlow" w:cs="Barlow"/>
                <w:color w:val="2D357C"/>
                <w:sz w:val="20"/>
                <w:szCs w:val="20"/>
              </w:rPr>
            </w:pPr>
            <w:r>
              <w:rPr>
                <w:rFonts w:ascii="Barlow" w:eastAsia="Barlow" w:hAnsi="Barlow" w:cs="Barlow"/>
                <w:color w:val="2D357C"/>
                <w:sz w:val="20"/>
                <w:szCs w:val="20"/>
              </w:rPr>
              <w:t xml:space="preserve">Priority given to satisfying the needs and interests of this </w:t>
            </w:r>
            <w:proofErr w:type="gramStart"/>
            <w:r>
              <w:rPr>
                <w:rFonts w:ascii="Barlow" w:eastAsia="Barlow" w:hAnsi="Barlow" w:cs="Barlow"/>
                <w:color w:val="2D357C"/>
                <w:sz w:val="20"/>
                <w:szCs w:val="20"/>
              </w:rPr>
              <w:t>particular topic</w:t>
            </w:r>
            <w:proofErr w:type="gramEnd"/>
          </w:p>
        </w:tc>
      </w:tr>
      <w:tr w:rsidR="00A35AFD" w14:paraId="298DC7B1" w14:textId="77777777">
        <w:trPr>
          <w:trHeight w:val="366"/>
        </w:trPr>
        <w:tc>
          <w:tcPr>
            <w:tcW w:w="381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1FAA6C73" w14:textId="77777777" w:rsidR="00A35AFD" w:rsidRDefault="00000000">
            <w:pPr>
              <w:widowControl w:val="0"/>
              <w:rPr>
                <w:rFonts w:ascii="Barlow" w:eastAsia="Barlow" w:hAnsi="Barlow" w:cs="Barlow"/>
                <w:color w:val="2D357C"/>
                <w:sz w:val="20"/>
                <w:szCs w:val="20"/>
              </w:rPr>
            </w:pPr>
            <w:r>
              <w:rPr>
                <w:rFonts w:ascii="Barlow" w:eastAsia="Barlow" w:hAnsi="Barlow" w:cs="Barlow"/>
                <w:color w:val="2D357C"/>
                <w:sz w:val="20"/>
                <w:szCs w:val="20"/>
              </w:rPr>
              <w:t xml:space="preserve">Influence </w:t>
            </w:r>
          </w:p>
        </w:tc>
        <w:tc>
          <w:tcPr>
            <w:tcW w:w="924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80F2F13" w14:textId="77777777" w:rsidR="00A35AFD" w:rsidRDefault="00000000">
            <w:pPr>
              <w:widowControl w:val="0"/>
              <w:rPr>
                <w:rFonts w:ascii="Barlow" w:eastAsia="Barlow" w:hAnsi="Barlow" w:cs="Barlow"/>
                <w:color w:val="2D357C"/>
                <w:sz w:val="20"/>
                <w:szCs w:val="20"/>
              </w:rPr>
            </w:pPr>
            <w:r>
              <w:rPr>
                <w:rFonts w:ascii="Barlow" w:eastAsia="Barlow" w:hAnsi="Barlow" w:cs="Barlow"/>
                <w:color w:val="2D357C"/>
                <w:sz w:val="20"/>
                <w:szCs w:val="20"/>
              </w:rPr>
              <w:t>Reflects the power of a stakeholder to affect the project</w:t>
            </w:r>
          </w:p>
        </w:tc>
      </w:tr>
      <w:tr w:rsidR="00A35AFD" w14:paraId="21C8AD96" w14:textId="77777777">
        <w:trPr>
          <w:trHeight w:val="465"/>
        </w:trPr>
        <w:tc>
          <w:tcPr>
            <w:tcW w:w="3810" w:type="dxa"/>
            <w:tcBorders>
              <w:top w:val="single" w:sz="6" w:space="0" w:color="CCCCCC"/>
              <w:left w:val="single" w:sz="6" w:space="0" w:color="000000"/>
              <w:bottom w:val="single" w:sz="6" w:space="0" w:color="000000"/>
              <w:right w:val="single" w:sz="6" w:space="0" w:color="000000"/>
            </w:tcBorders>
            <w:shd w:val="clear" w:color="auto" w:fill="D9D9D9"/>
            <w:tcMar>
              <w:top w:w="0" w:type="dxa"/>
              <w:left w:w="40" w:type="dxa"/>
              <w:bottom w:w="0" w:type="dxa"/>
              <w:right w:w="40" w:type="dxa"/>
            </w:tcMar>
            <w:vAlign w:val="center"/>
          </w:tcPr>
          <w:p w14:paraId="3F329855" w14:textId="77777777" w:rsidR="00A35AFD" w:rsidRDefault="00000000">
            <w:pPr>
              <w:widowControl w:val="0"/>
              <w:rPr>
                <w:rFonts w:ascii="Barlow" w:eastAsia="Barlow" w:hAnsi="Barlow" w:cs="Barlow"/>
                <w:color w:val="2D357C"/>
                <w:sz w:val="20"/>
                <w:szCs w:val="20"/>
              </w:rPr>
            </w:pPr>
            <w:r>
              <w:rPr>
                <w:rFonts w:ascii="Barlow" w:eastAsia="Barlow" w:hAnsi="Barlow" w:cs="Barlow"/>
                <w:b/>
                <w:color w:val="2D357C"/>
                <w:sz w:val="20"/>
                <w:szCs w:val="20"/>
              </w:rPr>
              <w:t>Underrepresented Communities/ Typically Marginalized People and/or Groups</w:t>
            </w:r>
          </w:p>
        </w:tc>
        <w:tc>
          <w:tcPr>
            <w:tcW w:w="9240" w:type="dxa"/>
            <w:tcBorders>
              <w:top w:val="single" w:sz="6" w:space="0" w:color="CCCCCC"/>
              <w:left w:val="single" w:sz="6" w:space="0" w:color="CCCCCC"/>
              <w:bottom w:val="single" w:sz="6" w:space="0" w:color="000000"/>
              <w:right w:val="single" w:sz="6" w:space="0" w:color="000000"/>
            </w:tcBorders>
            <w:shd w:val="clear" w:color="auto" w:fill="D9D9D9"/>
            <w:tcMar>
              <w:top w:w="0" w:type="dxa"/>
              <w:left w:w="40" w:type="dxa"/>
              <w:bottom w:w="0" w:type="dxa"/>
              <w:right w:w="40" w:type="dxa"/>
            </w:tcMar>
            <w:vAlign w:val="center"/>
          </w:tcPr>
          <w:p w14:paraId="130AD637" w14:textId="77777777" w:rsidR="00A35AFD" w:rsidRDefault="00000000">
            <w:pPr>
              <w:widowControl w:val="0"/>
              <w:rPr>
                <w:rFonts w:ascii="Barlow" w:eastAsia="Barlow" w:hAnsi="Barlow" w:cs="Barlow"/>
                <w:color w:val="2D357C"/>
                <w:sz w:val="20"/>
                <w:szCs w:val="20"/>
              </w:rPr>
            </w:pPr>
            <w:r>
              <w:rPr>
                <w:rFonts w:ascii="Barlow" w:eastAsia="Barlow" w:hAnsi="Barlow" w:cs="Barlow"/>
                <w:color w:val="2D357C"/>
                <w:sz w:val="20"/>
                <w:szCs w:val="20"/>
              </w:rPr>
              <w:t>These community members tend to be left out of planning processes</w:t>
            </w:r>
          </w:p>
        </w:tc>
      </w:tr>
      <w:tr w:rsidR="00A35AFD" w14:paraId="0F273BD2" w14:textId="77777777">
        <w:trPr>
          <w:trHeight w:val="690"/>
        </w:trPr>
        <w:tc>
          <w:tcPr>
            <w:tcW w:w="381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2AB81069" w14:textId="26A9BB30" w:rsidR="00A35AFD" w:rsidRDefault="00000000">
            <w:pPr>
              <w:widowControl w:val="0"/>
              <w:rPr>
                <w:rFonts w:ascii="Barlow" w:eastAsia="Barlow" w:hAnsi="Barlow" w:cs="Barlow"/>
                <w:color w:val="2D357C"/>
                <w:sz w:val="20"/>
                <w:szCs w:val="20"/>
              </w:rPr>
            </w:pPr>
            <w:r>
              <w:rPr>
                <w:rFonts w:ascii="Barlow" w:eastAsia="Barlow" w:hAnsi="Barlow" w:cs="Barlow"/>
                <w:color w:val="2D357C"/>
                <w:sz w:val="20"/>
                <w:szCs w:val="20"/>
              </w:rPr>
              <w:t xml:space="preserve">Racialized Communities (BIPOC - Black, Indigenous, People of </w:t>
            </w:r>
            <w:r w:rsidR="00EE68DF">
              <w:rPr>
                <w:rFonts w:ascii="Barlow" w:eastAsia="Barlow" w:hAnsi="Barlow" w:cs="Barlow"/>
                <w:color w:val="2D357C"/>
                <w:sz w:val="20"/>
                <w:szCs w:val="20"/>
              </w:rPr>
              <w:t>Color</w:t>
            </w:r>
            <w:r>
              <w:rPr>
                <w:rFonts w:ascii="Barlow" w:eastAsia="Barlow" w:hAnsi="Barlow" w:cs="Barlow"/>
                <w:color w:val="2D357C"/>
                <w:sz w:val="20"/>
                <w:szCs w:val="20"/>
              </w:rPr>
              <w:t>)</w:t>
            </w:r>
          </w:p>
        </w:tc>
        <w:tc>
          <w:tcPr>
            <w:tcW w:w="924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25A5978" w14:textId="77777777" w:rsidR="00A35AFD" w:rsidRDefault="00000000">
            <w:pPr>
              <w:widowControl w:val="0"/>
              <w:rPr>
                <w:rFonts w:ascii="Barlow" w:eastAsia="Barlow" w:hAnsi="Barlow" w:cs="Barlow"/>
                <w:color w:val="2D357C"/>
                <w:sz w:val="20"/>
                <w:szCs w:val="20"/>
              </w:rPr>
            </w:pPr>
            <w:r>
              <w:rPr>
                <w:rFonts w:ascii="Barlow" w:eastAsia="Barlow" w:hAnsi="Barlow" w:cs="Barlow"/>
                <w:color w:val="2D357C"/>
                <w:sz w:val="20"/>
                <w:szCs w:val="20"/>
              </w:rPr>
              <w:t>Research the demographics of your destination to better understand who may not be represented in the planning process</w:t>
            </w:r>
          </w:p>
        </w:tc>
      </w:tr>
      <w:tr w:rsidR="00A35AFD" w14:paraId="5403E0D9" w14:textId="77777777">
        <w:trPr>
          <w:trHeight w:val="420"/>
        </w:trPr>
        <w:tc>
          <w:tcPr>
            <w:tcW w:w="381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6F2E9811" w14:textId="77777777" w:rsidR="00A35AFD" w:rsidRDefault="00000000">
            <w:pPr>
              <w:widowControl w:val="0"/>
              <w:rPr>
                <w:rFonts w:ascii="Barlow" w:eastAsia="Barlow" w:hAnsi="Barlow" w:cs="Barlow"/>
                <w:color w:val="2D357C"/>
                <w:sz w:val="20"/>
                <w:szCs w:val="20"/>
              </w:rPr>
            </w:pPr>
            <w:r>
              <w:rPr>
                <w:rFonts w:ascii="Barlow" w:eastAsia="Barlow" w:hAnsi="Barlow" w:cs="Barlow"/>
                <w:color w:val="2D357C"/>
                <w:sz w:val="20"/>
                <w:szCs w:val="20"/>
              </w:rPr>
              <w:t xml:space="preserve">Persons with disabilities </w:t>
            </w:r>
          </w:p>
        </w:tc>
        <w:tc>
          <w:tcPr>
            <w:tcW w:w="924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98CA787" w14:textId="77777777" w:rsidR="00A35AFD" w:rsidRDefault="00000000">
            <w:pPr>
              <w:widowControl w:val="0"/>
              <w:rPr>
                <w:rFonts w:ascii="Barlow" w:eastAsia="Barlow" w:hAnsi="Barlow" w:cs="Barlow"/>
                <w:color w:val="2D357C"/>
                <w:sz w:val="20"/>
                <w:szCs w:val="20"/>
              </w:rPr>
            </w:pPr>
            <w:r>
              <w:rPr>
                <w:rFonts w:ascii="Barlow" w:eastAsia="Barlow" w:hAnsi="Barlow" w:cs="Barlow"/>
                <w:color w:val="2D357C"/>
                <w:sz w:val="20"/>
                <w:szCs w:val="20"/>
              </w:rPr>
              <w:t xml:space="preserve">Persons with disabilities include people with mental, physical, and sight impairments </w:t>
            </w:r>
          </w:p>
        </w:tc>
      </w:tr>
      <w:tr w:rsidR="00A35AFD" w14:paraId="5298643B" w14:textId="77777777">
        <w:trPr>
          <w:trHeight w:val="300"/>
        </w:trPr>
        <w:tc>
          <w:tcPr>
            <w:tcW w:w="381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33D5D9DF" w14:textId="77777777" w:rsidR="00A35AFD" w:rsidRDefault="00000000">
            <w:pPr>
              <w:widowControl w:val="0"/>
              <w:rPr>
                <w:rFonts w:ascii="Barlow" w:eastAsia="Barlow" w:hAnsi="Barlow" w:cs="Barlow"/>
                <w:color w:val="2D357C"/>
                <w:sz w:val="20"/>
                <w:szCs w:val="20"/>
              </w:rPr>
            </w:pPr>
            <w:r>
              <w:rPr>
                <w:rFonts w:ascii="Barlow" w:eastAsia="Barlow" w:hAnsi="Barlow" w:cs="Barlow"/>
                <w:color w:val="2D357C"/>
                <w:sz w:val="20"/>
                <w:szCs w:val="20"/>
              </w:rPr>
              <w:t xml:space="preserve">Generational gaps </w:t>
            </w:r>
          </w:p>
        </w:tc>
        <w:tc>
          <w:tcPr>
            <w:tcW w:w="924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E140F36" w14:textId="77777777" w:rsidR="00A35AFD" w:rsidRDefault="00000000">
            <w:pPr>
              <w:widowControl w:val="0"/>
              <w:rPr>
                <w:rFonts w:ascii="Barlow" w:eastAsia="Barlow" w:hAnsi="Barlow" w:cs="Barlow"/>
                <w:color w:val="2D357C"/>
                <w:sz w:val="20"/>
                <w:szCs w:val="20"/>
              </w:rPr>
            </w:pPr>
            <w:r>
              <w:rPr>
                <w:rFonts w:ascii="Barlow" w:eastAsia="Barlow" w:hAnsi="Barlow" w:cs="Barlow"/>
                <w:color w:val="2D357C"/>
                <w:sz w:val="20"/>
                <w:szCs w:val="20"/>
              </w:rPr>
              <w:t>Consider people who are either 55+ or youth under 18 or under 10</w:t>
            </w:r>
          </w:p>
        </w:tc>
      </w:tr>
      <w:tr w:rsidR="00A35AFD" w14:paraId="402CA947" w14:textId="77777777">
        <w:trPr>
          <w:trHeight w:val="345"/>
        </w:trPr>
        <w:tc>
          <w:tcPr>
            <w:tcW w:w="381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3B4A0E90" w14:textId="77777777" w:rsidR="00A35AFD" w:rsidRDefault="00000000">
            <w:pPr>
              <w:widowControl w:val="0"/>
              <w:rPr>
                <w:rFonts w:ascii="Barlow" w:eastAsia="Barlow" w:hAnsi="Barlow" w:cs="Barlow"/>
                <w:color w:val="2D357C"/>
                <w:sz w:val="20"/>
                <w:szCs w:val="20"/>
              </w:rPr>
            </w:pPr>
            <w:r>
              <w:rPr>
                <w:rFonts w:ascii="Barlow" w:eastAsia="Barlow" w:hAnsi="Barlow" w:cs="Barlow"/>
                <w:color w:val="2D357C"/>
                <w:sz w:val="20"/>
                <w:szCs w:val="20"/>
              </w:rPr>
              <w:t xml:space="preserve">Socio economic status </w:t>
            </w:r>
          </w:p>
        </w:tc>
        <w:tc>
          <w:tcPr>
            <w:tcW w:w="924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31D9011" w14:textId="77777777" w:rsidR="00A35AFD" w:rsidRDefault="00000000">
            <w:pPr>
              <w:widowControl w:val="0"/>
              <w:rPr>
                <w:rFonts w:ascii="Barlow" w:eastAsia="Barlow" w:hAnsi="Barlow" w:cs="Barlow"/>
                <w:color w:val="2D357C"/>
                <w:sz w:val="20"/>
                <w:szCs w:val="20"/>
              </w:rPr>
            </w:pPr>
            <w:r>
              <w:rPr>
                <w:rFonts w:ascii="Barlow" w:eastAsia="Barlow" w:hAnsi="Barlow" w:cs="Barlow"/>
                <w:color w:val="2D357C"/>
                <w:sz w:val="20"/>
                <w:szCs w:val="20"/>
              </w:rPr>
              <w:t>Consider people who are single parents, under the poverty line, how they contribute to travel economy</w:t>
            </w:r>
          </w:p>
        </w:tc>
      </w:tr>
      <w:tr w:rsidR="00A35AFD" w14:paraId="09DEA736" w14:textId="77777777">
        <w:trPr>
          <w:trHeight w:val="315"/>
        </w:trPr>
        <w:tc>
          <w:tcPr>
            <w:tcW w:w="381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0C66DF1D" w14:textId="77777777" w:rsidR="00A35AFD" w:rsidRDefault="00000000">
            <w:pPr>
              <w:widowControl w:val="0"/>
              <w:rPr>
                <w:rFonts w:ascii="Barlow" w:eastAsia="Barlow" w:hAnsi="Barlow" w:cs="Barlow"/>
                <w:color w:val="2D357C"/>
                <w:sz w:val="20"/>
                <w:szCs w:val="20"/>
              </w:rPr>
            </w:pPr>
            <w:r>
              <w:rPr>
                <w:rFonts w:ascii="Barlow" w:eastAsia="Barlow" w:hAnsi="Barlow" w:cs="Barlow"/>
                <w:color w:val="2D357C"/>
                <w:sz w:val="20"/>
                <w:szCs w:val="20"/>
              </w:rPr>
              <w:t xml:space="preserve">LGBTQ+ Status </w:t>
            </w:r>
          </w:p>
        </w:tc>
        <w:tc>
          <w:tcPr>
            <w:tcW w:w="924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18A189A" w14:textId="77777777" w:rsidR="00A35AFD" w:rsidRDefault="00000000">
            <w:pPr>
              <w:widowControl w:val="0"/>
              <w:rPr>
                <w:rFonts w:ascii="Barlow" w:eastAsia="Barlow" w:hAnsi="Barlow" w:cs="Barlow"/>
                <w:color w:val="2D357C"/>
                <w:sz w:val="20"/>
                <w:szCs w:val="20"/>
              </w:rPr>
            </w:pPr>
            <w:r>
              <w:rPr>
                <w:rFonts w:ascii="Barlow" w:eastAsia="Barlow" w:hAnsi="Barlow" w:cs="Barlow"/>
                <w:color w:val="2D357C"/>
                <w:sz w:val="20"/>
                <w:szCs w:val="20"/>
              </w:rPr>
              <w:t>Consider any bias or barriers for people who identify as LGBTQ+</w:t>
            </w:r>
          </w:p>
        </w:tc>
      </w:tr>
      <w:tr w:rsidR="00A35AFD" w14:paraId="48607461" w14:textId="77777777">
        <w:trPr>
          <w:trHeight w:val="435"/>
        </w:trPr>
        <w:tc>
          <w:tcPr>
            <w:tcW w:w="381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3DC17F3C" w14:textId="77777777" w:rsidR="00A35AFD" w:rsidRDefault="00000000">
            <w:pPr>
              <w:widowControl w:val="0"/>
              <w:rPr>
                <w:rFonts w:ascii="Barlow" w:eastAsia="Barlow" w:hAnsi="Barlow" w:cs="Barlow"/>
                <w:color w:val="2D357C"/>
                <w:sz w:val="20"/>
                <w:szCs w:val="20"/>
              </w:rPr>
            </w:pPr>
            <w:r>
              <w:rPr>
                <w:rFonts w:ascii="Barlow" w:eastAsia="Barlow" w:hAnsi="Barlow" w:cs="Barlow"/>
                <w:color w:val="2D357C"/>
                <w:sz w:val="20"/>
                <w:szCs w:val="20"/>
              </w:rPr>
              <w:t xml:space="preserve">Gender Status </w:t>
            </w:r>
          </w:p>
        </w:tc>
        <w:tc>
          <w:tcPr>
            <w:tcW w:w="924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33AF89D" w14:textId="162F9730" w:rsidR="00A35AFD" w:rsidRDefault="00000000">
            <w:pPr>
              <w:widowControl w:val="0"/>
              <w:rPr>
                <w:rFonts w:ascii="Barlow" w:eastAsia="Barlow" w:hAnsi="Barlow" w:cs="Barlow"/>
                <w:color w:val="2D357C"/>
                <w:sz w:val="20"/>
                <w:szCs w:val="20"/>
              </w:rPr>
            </w:pPr>
            <w:r>
              <w:rPr>
                <w:rFonts w:ascii="Barlow" w:eastAsia="Barlow" w:hAnsi="Barlow" w:cs="Barlow"/>
                <w:color w:val="2D357C"/>
                <w:sz w:val="20"/>
                <w:szCs w:val="20"/>
              </w:rPr>
              <w:t>Consider women'</w:t>
            </w:r>
            <w:r w:rsidR="00EE68DF">
              <w:rPr>
                <w:rFonts w:ascii="Barlow" w:eastAsia="Barlow" w:hAnsi="Barlow" w:cs="Barlow"/>
                <w:color w:val="2D357C"/>
                <w:sz w:val="20"/>
                <w:szCs w:val="20"/>
              </w:rPr>
              <w:t>s</w:t>
            </w:r>
            <w:r>
              <w:rPr>
                <w:rFonts w:ascii="Barlow" w:eastAsia="Barlow" w:hAnsi="Barlow" w:cs="Barlow"/>
                <w:color w:val="2D357C"/>
                <w:sz w:val="20"/>
                <w:szCs w:val="20"/>
              </w:rPr>
              <w:t xml:space="preserve"> groups, mothers, single mothers, women entrepreneurs, people who may be transitioning</w:t>
            </w:r>
          </w:p>
        </w:tc>
      </w:tr>
    </w:tbl>
    <w:p w14:paraId="375D82CF" w14:textId="77777777" w:rsidR="00A35AFD" w:rsidRDefault="00A35AFD">
      <w:pPr>
        <w:rPr>
          <w:rFonts w:ascii="Barlow" w:eastAsia="Barlow" w:hAnsi="Barlow" w:cs="Barlow"/>
          <w:color w:val="2D357C"/>
        </w:rPr>
        <w:sectPr w:rsidR="00A35AFD">
          <w:pgSz w:w="15840" w:h="12240" w:orient="landscape"/>
          <w:pgMar w:top="1440" w:right="1440" w:bottom="1440" w:left="1440" w:header="720" w:footer="720" w:gutter="0"/>
          <w:cols w:space="720"/>
        </w:sectPr>
      </w:pPr>
    </w:p>
    <w:p w14:paraId="19700350" w14:textId="77777777" w:rsidR="00A35AFD" w:rsidRDefault="00000000">
      <w:pPr>
        <w:pStyle w:val="Heading1"/>
        <w:rPr>
          <w:rFonts w:ascii="Barlow" w:eastAsia="Barlow" w:hAnsi="Barlow" w:cs="Barlow"/>
          <w:b/>
          <w:color w:val="2D357C"/>
          <w:sz w:val="32"/>
          <w:szCs w:val="32"/>
        </w:rPr>
      </w:pPr>
      <w:bookmarkStart w:id="13" w:name="_Toc148184389"/>
      <w:r>
        <w:rPr>
          <w:rFonts w:ascii="Barlow" w:eastAsia="Barlow" w:hAnsi="Barlow" w:cs="Barlow"/>
          <w:b/>
          <w:color w:val="2D357C"/>
          <w:sz w:val="32"/>
          <w:szCs w:val="32"/>
        </w:rPr>
        <w:lastRenderedPageBreak/>
        <w:t>Section 5: Understanding, Measuring and Managing Tourism’s Impacts</w:t>
      </w:r>
      <w:bookmarkEnd w:id="13"/>
      <w:r>
        <w:rPr>
          <w:rFonts w:ascii="Barlow" w:eastAsia="Barlow" w:hAnsi="Barlow" w:cs="Barlow"/>
          <w:b/>
          <w:color w:val="2D357C"/>
          <w:sz w:val="32"/>
          <w:szCs w:val="32"/>
        </w:rPr>
        <w:t xml:space="preserve"> </w:t>
      </w:r>
    </w:p>
    <w:p w14:paraId="793BCBCE" w14:textId="77777777" w:rsidR="00A35AFD" w:rsidRDefault="00000000">
      <w:pPr>
        <w:pStyle w:val="Heading2"/>
        <w:rPr>
          <w:rFonts w:ascii="Barlow" w:eastAsia="Barlow" w:hAnsi="Barlow" w:cs="Barlow"/>
          <w:color w:val="2D357C"/>
        </w:rPr>
      </w:pPr>
      <w:r>
        <w:rPr>
          <w:rFonts w:ascii="Barlow" w:eastAsia="Barlow" w:hAnsi="Barlow" w:cs="Barlow"/>
          <w:color w:val="2D357C"/>
        </w:rPr>
        <w:tab/>
      </w:r>
      <w:bookmarkStart w:id="14" w:name="_Toc148184390"/>
      <w:r>
        <w:rPr>
          <w:rFonts w:ascii="Barlow" w:eastAsia="Barlow" w:hAnsi="Barlow" w:cs="Barlow"/>
          <w:color w:val="F48350"/>
        </w:rPr>
        <w:t>Reflection Questions</w:t>
      </w:r>
      <w:bookmarkEnd w:id="14"/>
    </w:p>
    <w:p w14:paraId="0606A370" w14:textId="77777777" w:rsidR="00A35AFD" w:rsidRDefault="00000000">
      <w:pPr>
        <w:numPr>
          <w:ilvl w:val="0"/>
          <w:numId w:val="5"/>
        </w:numPr>
        <w:rPr>
          <w:rFonts w:ascii="Barlow" w:eastAsia="Barlow" w:hAnsi="Barlow" w:cs="Barlow"/>
          <w:color w:val="2D357C"/>
        </w:rPr>
      </w:pPr>
      <w:r>
        <w:rPr>
          <w:rFonts w:ascii="Barlow" w:eastAsia="Barlow" w:hAnsi="Barlow" w:cs="Barlow"/>
          <w:color w:val="2D357C"/>
        </w:rPr>
        <w:t xml:space="preserve">What insights do you already have on the environmental, </w:t>
      </w:r>
      <w:proofErr w:type="gramStart"/>
      <w:r>
        <w:rPr>
          <w:rFonts w:ascii="Barlow" w:eastAsia="Barlow" w:hAnsi="Barlow" w:cs="Barlow"/>
          <w:color w:val="2D357C"/>
        </w:rPr>
        <w:t>social</w:t>
      </w:r>
      <w:proofErr w:type="gramEnd"/>
      <w:r>
        <w:rPr>
          <w:rFonts w:ascii="Barlow" w:eastAsia="Barlow" w:hAnsi="Barlow" w:cs="Barlow"/>
          <w:color w:val="2D357C"/>
        </w:rPr>
        <w:t xml:space="preserve"> and cultural impacts of tourism in your destination?</w:t>
      </w:r>
    </w:p>
    <w:p w14:paraId="47B8AE11" w14:textId="77777777" w:rsidR="00A35AFD" w:rsidRDefault="00000000">
      <w:pPr>
        <w:numPr>
          <w:ilvl w:val="0"/>
          <w:numId w:val="5"/>
        </w:numPr>
        <w:rPr>
          <w:rFonts w:ascii="Barlow" w:eastAsia="Barlow" w:hAnsi="Barlow" w:cs="Barlow"/>
          <w:color w:val="2D357C"/>
        </w:rPr>
      </w:pPr>
      <w:r>
        <w:rPr>
          <w:rFonts w:ascii="Barlow" w:eastAsia="Barlow" w:hAnsi="Barlow" w:cs="Barlow"/>
          <w:color w:val="2D357C"/>
        </w:rPr>
        <w:t>How were these affected by the pandemic?</w:t>
      </w:r>
    </w:p>
    <w:p w14:paraId="12FAACBA" w14:textId="77777777" w:rsidR="00A35AFD" w:rsidRDefault="00000000">
      <w:pPr>
        <w:numPr>
          <w:ilvl w:val="0"/>
          <w:numId w:val="5"/>
        </w:numPr>
        <w:rPr>
          <w:rFonts w:ascii="Barlow" w:eastAsia="Barlow" w:hAnsi="Barlow" w:cs="Barlow"/>
          <w:color w:val="2D357C"/>
        </w:rPr>
      </w:pPr>
      <w:r>
        <w:rPr>
          <w:rFonts w:ascii="Barlow" w:eastAsia="Barlow" w:hAnsi="Barlow" w:cs="Barlow"/>
          <w:color w:val="2D357C"/>
        </w:rPr>
        <w:t>How might they be impacted by climate change and extreme weather events?</w:t>
      </w:r>
    </w:p>
    <w:p w14:paraId="35C11A49" w14:textId="77777777" w:rsidR="00A35AFD" w:rsidRDefault="00000000">
      <w:pPr>
        <w:numPr>
          <w:ilvl w:val="0"/>
          <w:numId w:val="5"/>
        </w:numPr>
        <w:rPr>
          <w:rFonts w:ascii="Barlow" w:eastAsia="Barlow" w:hAnsi="Barlow" w:cs="Barlow"/>
          <w:color w:val="2D357C"/>
        </w:rPr>
      </w:pPr>
      <w:r>
        <w:rPr>
          <w:rFonts w:ascii="Barlow" w:eastAsia="Barlow" w:hAnsi="Barlow" w:cs="Barlow"/>
          <w:color w:val="2D357C"/>
        </w:rPr>
        <w:t>What existing data is available to better understand these impacts?</w:t>
      </w:r>
    </w:p>
    <w:p w14:paraId="4C1A3DA2" w14:textId="77777777" w:rsidR="00A35AFD" w:rsidRDefault="00000000">
      <w:pPr>
        <w:numPr>
          <w:ilvl w:val="0"/>
          <w:numId w:val="5"/>
        </w:numPr>
        <w:rPr>
          <w:rFonts w:ascii="Barlow" w:eastAsia="Barlow" w:hAnsi="Barlow" w:cs="Barlow"/>
          <w:color w:val="2D357C"/>
        </w:rPr>
      </w:pPr>
      <w:r>
        <w:rPr>
          <w:rFonts w:ascii="Barlow" w:eastAsia="Barlow" w:hAnsi="Barlow" w:cs="Barlow"/>
          <w:color w:val="2D357C"/>
        </w:rPr>
        <w:t xml:space="preserve">What </w:t>
      </w:r>
      <w:proofErr w:type="gramStart"/>
      <w:r>
        <w:rPr>
          <w:rFonts w:ascii="Barlow" w:eastAsia="Barlow" w:hAnsi="Barlow" w:cs="Barlow"/>
          <w:color w:val="2D357C"/>
        </w:rPr>
        <w:t>are</w:t>
      </w:r>
      <w:proofErr w:type="gramEnd"/>
      <w:r>
        <w:rPr>
          <w:rFonts w:ascii="Barlow" w:eastAsia="Barlow" w:hAnsi="Barlow" w:cs="Barlow"/>
          <w:color w:val="2D357C"/>
        </w:rPr>
        <w:t xml:space="preserve"> the main negative visitor impacts in your community? Do you have any strategies to minimize these impacts?</w:t>
      </w:r>
    </w:p>
    <w:p w14:paraId="25BB44E6" w14:textId="77777777" w:rsidR="00A35AFD" w:rsidRDefault="00000000">
      <w:pPr>
        <w:numPr>
          <w:ilvl w:val="0"/>
          <w:numId w:val="5"/>
        </w:numPr>
        <w:rPr>
          <w:rFonts w:ascii="Barlow" w:eastAsia="Barlow" w:hAnsi="Barlow" w:cs="Barlow"/>
          <w:color w:val="2D357C"/>
        </w:rPr>
      </w:pPr>
      <w:r>
        <w:rPr>
          <w:rFonts w:ascii="Barlow" w:eastAsia="Barlow" w:hAnsi="Barlow" w:cs="Barlow"/>
          <w:color w:val="2D357C"/>
        </w:rPr>
        <w:t>Do you have tools in place for tracking the flow of visitors in your community?</w:t>
      </w:r>
    </w:p>
    <w:p w14:paraId="1C4EE541" w14:textId="77777777" w:rsidR="00A35AFD" w:rsidRDefault="00A35AFD">
      <w:pPr>
        <w:ind w:left="720"/>
        <w:rPr>
          <w:rFonts w:ascii="Barlow" w:eastAsia="Barlow" w:hAnsi="Barlow" w:cs="Barlow"/>
          <w:color w:val="2D357C"/>
        </w:rPr>
      </w:pPr>
    </w:p>
    <w:p w14:paraId="19BD9CD9" w14:textId="77777777" w:rsidR="00A35AFD" w:rsidRDefault="00A35AFD">
      <w:pPr>
        <w:ind w:left="720"/>
        <w:rPr>
          <w:rFonts w:ascii="Barlow" w:eastAsia="Barlow" w:hAnsi="Barlow" w:cs="Barlow"/>
          <w:color w:val="2D357C"/>
        </w:rPr>
      </w:pPr>
    </w:p>
    <w:p w14:paraId="1A36E715" w14:textId="77777777" w:rsidR="00A35AFD" w:rsidRDefault="00000000">
      <w:pPr>
        <w:rPr>
          <w:rFonts w:ascii="Barlow" w:eastAsia="Barlow" w:hAnsi="Barlow" w:cs="Barlow"/>
          <w:color w:val="2D357C"/>
        </w:rPr>
      </w:pPr>
      <w:r>
        <w:rPr>
          <w:rFonts w:ascii="Barlow" w:eastAsia="Barlow" w:hAnsi="Barlow" w:cs="Barlow"/>
          <w:color w:val="2D357C"/>
        </w:rPr>
        <w:t xml:space="preserve">In the Impact Management worksheets that follow, you will build on the first exercise where you captured the vision and overall goals for the future of tourism in your community or your organization. It is necessary to think about what </w:t>
      </w:r>
      <w:proofErr w:type="gramStart"/>
      <w:r>
        <w:rPr>
          <w:rFonts w:ascii="Barlow" w:eastAsia="Barlow" w:hAnsi="Barlow" w:cs="Barlow"/>
          <w:color w:val="2D357C"/>
        </w:rPr>
        <w:t>are the main positive and negative impacts</w:t>
      </w:r>
      <w:proofErr w:type="gramEnd"/>
      <w:r>
        <w:rPr>
          <w:rFonts w:ascii="Barlow" w:eastAsia="Barlow" w:hAnsi="Barlow" w:cs="Barlow"/>
          <w:color w:val="2D357C"/>
        </w:rPr>
        <w:t xml:space="preserve"> of and threats to tourism, now and how they might change in future. This will help you to think of ideas and solutions for enhancing the positive and minimizing or mitigating the negative impacts &amp; risks or threats, </w:t>
      </w:r>
      <w:proofErr w:type="gramStart"/>
      <w:r>
        <w:rPr>
          <w:rFonts w:ascii="Barlow" w:eastAsia="Barlow" w:hAnsi="Barlow" w:cs="Barlow"/>
          <w:color w:val="2D357C"/>
        </w:rPr>
        <w:t>in order to</w:t>
      </w:r>
      <w:proofErr w:type="gramEnd"/>
      <w:r>
        <w:rPr>
          <w:rFonts w:ascii="Barlow" w:eastAsia="Barlow" w:hAnsi="Barlow" w:cs="Barlow"/>
          <w:color w:val="2D357C"/>
        </w:rPr>
        <w:t xml:space="preserve"> build the resilience of your destination in the long term.</w:t>
      </w:r>
    </w:p>
    <w:p w14:paraId="474BD796" w14:textId="77777777" w:rsidR="00A35AFD" w:rsidRDefault="00A35AFD">
      <w:pPr>
        <w:ind w:left="720"/>
        <w:rPr>
          <w:rFonts w:ascii="Barlow" w:eastAsia="Barlow" w:hAnsi="Barlow" w:cs="Barlow"/>
          <w:color w:val="2D357C"/>
        </w:rPr>
      </w:pPr>
    </w:p>
    <w:p w14:paraId="439A6FDB" w14:textId="77777777" w:rsidR="00A35AFD" w:rsidRDefault="00A35AFD">
      <w:pPr>
        <w:ind w:left="720"/>
        <w:rPr>
          <w:rFonts w:ascii="Barlow" w:eastAsia="Barlow" w:hAnsi="Barlow" w:cs="Barlow"/>
          <w:color w:val="2D357C"/>
        </w:rPr>
      </w:pPr>
    </w:p>
    <w:p w14:paraId="16C200A6" w14:textId="77777777" w:rsidR="00A35AFD" w:rsidRDefault="00A35AFD">
      <w:pPr>
        <w:ind w:left="720"/>
        <w:rPr>
          <w:rFonts w:ascii="Barlow" w:eastAsia="Barlow" w:hAnsi="Barlow" w:cs="Barlow"/>
          <w:color w:val="2D357C"/>
        </w:rPr>
      </w:pPr>
    </w:p>
    <w:p w14:paraId="2B9F9CD9" w14:textId="77777777" w:rsidR="00A35AFD" w:rsidRDefault="00A35AFD">
      <w:pPr>
        <w:ind w:left="720"/>
        <w:rPr>
          <w:rFonts w:ascii="Barlow" w:eastAsia="Barlow" w:hAnsi="Barlow" w:cs="Barlow"/>
          <w:color w:val="2D357C"/>
        </w:rPr>
      </w:pPr>
    </w:p>
    <w:p w14:paraId="255101AE" w14:textId="77777777" w:rsidR="00A35AFD" w:rsidRDefault="00A35AFD">
      <w:pPr>
        <w:ind w:left="720"/>
        <w:rPr>
          <w:rFonts w:ascii="Barlow" w:eastAsia="Barlow" w:hAnsi="Barlow" w:cs="Barlow"/>
          <w:color w:val="2D357C"/>
        </w:rPr>
      </w:pPr>
    </w:p>
    <w:p w14:paraId="2FBA49AD" w14:textId="77777777" w:rsidR="00A35AFD" w:rsidRDefault="00A35AFD">
      <w:pPr>
        <w:ind w:left="720"/>
        <w:rPr>
          <w:rFonts w:ascii="Barlow" w:eastAsia="Barlow" w:hAnsi="Barlow" w:cs="Barlow"/>
          <w:color w:val="2D357C"/>
        </w:rPr>
        <w:sectPr w:rsidR="00A35AFD">
          <w:pgSz w:w="15840" w:h="12240" w:orient="landscape"/>
          <w:pgMar w:top="1440" w:right="1440" w:bottom="1440" w:left="1440" w:header="720" w:footer="720" w:gutter="0"/>
          <w:cols w:space="720"/>
        </w:sectPr>
      </w:pPr>
    </w:p>
    <w:p w14:paraId="18A9470B" w14:textId="77777777" w:rsidR="00A35AFD" w:rsidRDefault="00000000">
      <w:pPr>
        <w:pStyle w:val="Heading2"/>
        <w:ind w:left="720"/>
        <w:rPr>
          <w:rFonts w:ascii="Barlow" w:eastAsia="Barlow" w:hAnsi="Barlow" w:cs="Barlow"/>
          <w:color w:val="2D357C"/>
        </w:rPr>
      </w:pPr>
      <w:bookmarkStart w:id="15" w:name="_Toc148184391"/>
      <w:r>
        <w:rPr>
          <w:rFonts w:ascii="Barlow" w:eastAsia="Barlow" w:hAnsi="Barlow" w:cs="Barlow"/>
          <w:b/>
          <w:color w:val="77A440"/>
        </w:rPr>
        <w:lastRenderedPageBreak/>
        <w:t>Worksheet: Impact Management Part 1</w:t>
      </w:r>
      <w:bookmarkEnd w:id="15"/>
      <w:r>
        <w:rPr>
          <w:rFonts w:ascii="Barlow" w:eastAsia="Barlow" w:hAnsi="Barlow" w:cs="Barlow"/>
          <w:b/>
          <w:color w:val="77A440"/>
        </w:rPr>
        <w:t xml:space="preserve"> </w:t>
      </w:r>
      <w:r>
        <w:rPr>
          <w:rFonts w:ascii="Barlow" w:eastAsia="Barlow" w:hAnsi="Barlow" w:cs="Barlow"/>
          <w:color w:val="2D357C"/>
        </w:rPr>
        <w:t xml:space="preserve"> </w:t>
      </w:r>
    </w:p>
    <w:tbl>
      <w:tblPr>
        <w:tblStyle w:val="a3"/>
        <w:tblW w:w="128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60"/>
        <w:gridCol w:w="2850"/>
        <w:gridCol w:w="2880"/>
        <w:gridCol w:w="3720"/>
      </w:tblGrid>
      <w:tr w:rsidR="00A35AFD" w14:paraId="1E8812BF" w14:textId="77777777">
        <w:tc>
          <w:tcPr>
            <w:tcW w:w="3360" w:type="dxa"/>
            <w:shd w:val="clear" w:color="auto" w:fill="auto"/>
            <w:tcMar>
              <w:top w:w="100" w:type="dxa"/>
              <w:left w:w="100" w:type="dxa"/>
              <w:bottom w:w="100" w:type="dxa"/>
              <w:right w:w="100" w:type="dxa"/>
            </w:tcMar>
          </w:tcPr>
          <w:p w14:paraId="311738A1" w14:textId="77777777" w:rsidR="00A35AFD" w:rsidRDefault="00000000">
            <w:pPr>
              <w:widowControl w:val="0"/>
              <w:pBdr>
                <w:top w:val="nil"/>
                <w:left w:val="nil"/>
                <w:bottom w:val="nil"/>
                <w:right w:val="nil"/>
                <w:between w:val="nil"/>
              </w:pBdr>
              <w:spacing w:line="240" w:lineRule="auto"/>
              <w:rPr>
                <w:rFonts w:ascii="Barlow" w:eastAsia="Barlow" w:hAnsi="Barlow" w:cs="Barlow"/>
                <w:b/>
                <w:color w:val="2D357C"/>
              </w:rPr>
            </w:pPr>
            <w:r>
              <w:rPr>
                <w:rFonts w:ascii="Barlow" w:eastAsia="Barlow" w:hAnsi="Barlow" w:cs="Barlow"/>
                <w:b/>
                <w:color w:val="2D357C"/>
              </w:rPr>
              <w:t xml:space="preserve">Impact (Positive to Manage For) </w:t>
            </w:r>
          </w:p>
        </w:tc>
        <w:tc>
          <w:tcPr>
            <w:tcW w:w="2850" w:type="dxa"/>
            <w:shd w:val="clear" w:color="auto" w:fill="auto"/>
            <w:tcMar>
              <w:top w:w="100" w:type="dxa"/>
              <w:left w:w="100" w:type="dxa"/>
              <w:bottom w:w="100" w:type="dxa"/>
              <w:right w:w="100" w:type="dxa"/>
            </w:tcMar>
          </w:tcPr>
          <w:p w14:paraId="62E444D7" w14:textId="77777777" w:rsidR="00A35AFD" w:rsidRDefault="00000000">
            <w:pPr>
              <w:widowControl w:val="0"/>
              <w:pBdr>
                <w:top w:val="nil"/>
                <w:left w:val="nil"/>
                <w:bottom w:val="nil"/>
                <w:right w:val="nil"/>
                <w:between w:val="nil"/>
              </w:pBdr>
              <w:spacing w:line="240" w:lineRule="auto"/>
              <w:rPr>
                <w:rFonts w:ascii="Barlow" w:eastAsia="Barlow" w:hAnsi="Barlow" w:cs="Barlow"/>
                <w:b/>
                <w:color w:val="2D357C"/>
              </w:rPr>
            </w:pPr>
            <w:r>
              <w:rPr>
                <w:rFonts w:ascii="Barlow" w:eastAsia="Barlow" w:hAnsi="Barlow" w:cs="Barlow"/>
                <w:b/>
                <w:color w:val="2D357C"/>
              </w:rPr>
              <w:t>Impact (Negative to Mitigate)</w:t>
            </w:r>
          </w:p>
        </w:tc>
        <w:tc>
          <w:tcPr>
            <w:tcW w:w="2880" w:type="dxa"/>
            <w:shd w:val="clear" w:color="auto" w:fill="auto"/>
            <w:tcMar>
              <w:top w:w="100" w:type="dxa"/>
              <w:left w:w="100" w:type="dxa"/>
              <w:bottom w:w="100" w:type="dxa"/>
              <w:right w:w="100" w:type="dxa"/>
            </w:tcMar>
          </w:tcPr>
          <w:p w14:paraId="6A31C977" w14:textId="77777777" w:rsidR="00A35AFD" w:rsidRDefault="00000000">
            <w:pPr>
              <w:widowControl w:val="0"/>
              <w:pBdr>
                <w:top w:val="nil"/>
                <w:left w:val="nil"/>
                <w:bottom w:val="nil"/>
                <w:right w:val="nil"/>
                <w:between w:val="nil"/>
              </w:pBdr>
              <w:spacing w:line="240" w:lineRule="auto"/>
              <w:rPr>
                <w:rFonts w:ascii="Barlow" w:eastAsia="Barlow" w:hAnsi="Barlow" w:cs="Barlow"/>
                <w:b/>
                <w:color w:val="2D357C"/>
              </w:rPr>
            </w:pPr>
            <w:r>
              <w:rPr>
                <w:rFonts w:ascii="Barlow" w:eastAsia="Barlow" w:hAnsi="Barlow" w:cs="Barlow"/>
                <w:b/>
                <w:color w:val="2D357C"/>
              </w:rPr>
              <w:t xml:space="preserve">External Threats (to Prepare for &amp; </w:t>
            </w:r>
            <w:proofErr w:type="gramStart"/>
            <w:r>
              <w:rPr>
                <w:rFonts w:ascii="Barlow" w:eastAsia="Barlow" w:hAnsi="Barlow" w:cs="Barlow"/>
                <w:b/>
                <w:color w:val="2D357C"/>
              </w:rPr>
              <w:t>Adapt</w:t>
            </w:r>
            <w:proofErr w:type="gramEnd"/>
            <w:r>
              <w:rPr>
                <w:rFonts w:ascii="Barlow" w:eastAsia="Barlow" w:hAnsi="Barlow" w:cs="Barlow"/>
                <w:b/>
                <w:color w:val="2D357C"/>
              </w:rPr>
              <w:t xml:space="preserve"> to)</w:t>
            </w:r>
          </w:p>
        </w:tc>
        <w:tc>
          <w:tcPr>
            <w:tcW w:w="3720" w:type="dxa"/>
            <w:shd w:val="clear" w:color="auto" w:fill="auto"/>
            <w:tcMar>
              <w:top w:w="100" w:type="dxa"/>
              <w:left w:w="100" w:type="dxa"/>
              <w:bottom w:w="100" w:type="dxa"/>
              <w:right w:w="100" w:type="dxa"/>
            </w:tcMar>
          </w:tcPr>
          <w:p w14:paraId="130AC083" w14:textId="77777777" w:rsidR="00A35AFD" w:rsidRDefault="00000000">
            <w:pPr>
              <w:widowControl w:val="0"/>
              <w:pBdr>
                <w:top w:val="nil"/>
                <w:left w:val="nil"/>
                <w:bottom w:val="nil"/>
                <w:right w:val="nil"/>
                <w:between w:val="nil"/>
              </w:pBdr>
              <w:spacing w:line="240" w:lineRule="auto"/>
              <w:rPr>
                <w:rFonts w:ascii="Barlow" w:eastAsia="Barlow" w:hAnsi="Barlow" w:cs="Barlow"/>
                <w:b/>
                <w:color w:val="2D357C"/>
              </w:rPr>
            </w:pPr>
            <w:r>
              <w:rPr>
                <w:rFonts w:ascii="Barlow" w:eastAsia="Barlow" w:hAnsi="Barlow" w:cs="Barlow"/>
                <w:b/>
                <w:color w:val="2D357C"/>
              </w:rPr>
              <w:t>Data sources (existing or needed)</w:t>
            </w:r>
          </w:p>
        </w:tc>
      </w:tr>
      <w:tr w:rsidR="00A35AFD" w14:paraId="7862D19C" w14:textId="77777777">
        <w:trPr>
          <w:trHeight w:val="420"/>
        </w:trPr>
        <w:tc>
          <w:tcPr>
            <w:tcW w:w="12810" w:type="dxa"/>
            <w:gridSpan w:val="4"/>
            <w:shd w:val="clear" w:color="auto" w:fill="auto"/>
            <w:tcMar>
              <w:top w:w="100" w:type="dxa"/>
              <w:left w:w="100" w:type="dxa"/>
              <w:bottom w:w="100" w:type="dxa"/>
              <w:right w:w="100" w:type="dxa"/>
            </w:tcMar>
          </w:tcPr>
          <w:p w14:paraId="6543E2DB" w14:textId="77777777" w:rsidR="00A35AFD" w:rsidRDefault="00000000">
            <w:pPr>
              <w:widowControl w:val="0"/>
              <w:pBdr>
                <w:top w:val="nil"/>
                <w:left w:val="nil"/>
                <w:bottom w:val="nil"/>
                <w:right w:val="nil"/>
                <w:between w:val="nil"/>
              </w:pBdr>
              <w:spacing w:line="240" w:lineRule="auto"/>
              <w:rPr>
                <w:rFonts w:ascii="Barlow" w:eastAsia="Barlow" w:hAnsi="Barlow" w:cs="Barlow"/>
                <w:color w:val="2D357C"/>
              </w:rPr>
            </w:pPr>
            <w:r>
              <w:rPr>
                <w:rFonts w:ascii="Barlow" w:eastAsia="Barlow" w:hAnsi="Barlow" w:cs="Barlow"/>
                <w:color w:val="2D357C"/>
              </w:rPr>
              <w:t xml:space="preserve"> Environmental</w:t>
            </w:r>
          </w:p>
        </w:tc>
      </w:tr>
      <w:tr w:rsidR="00A35AFD" w14:paraId="6CE2F175" w14:textId="77777777">
        <w:tc>
          <w:tcPr>
            <w:tcW w:w="3360" w:type="dxa"/>
            <w:shd w:val="clear" w:color="auto" w:fill="auto"/>
            <w:tcMar>
              <w:top w:w="100" w:type="dxa"/>
              <w:left w:w="100" w:type="dxa"/>
              <w:bottom w:w="100" w:type="dxa"/>
              <w:right w:w="100" w:type="dxa"/>
            </w:tcMar>
          </w:tcPr>
          <w:p w14:paraId="021036A7" w14:textId="77777777" w:rsidR="00A35AFD" w:rsidRDefault="00000000">
            <w:pPr>
              <w:widowControl w:val="0"/>
              <w:pBdr>
                <w:top w:val="nil"/>
                <w:left w:val="nil"/>
                <w:bottom w:val="nil"/>
                <w:right w:val="nil"/>
                <w:between w:val="nil"/>
              </w:pBdr>
              <w:spacing w:line="240" w:lineRule="auto"/>
              <w:rPr>
                <w:rFonts w:ascii="Barlow" w:eastAsia="Barlow" w:hAnsi="Barlow" w:cs="Barlow"/>
                <w:i/>
                <w:color w:val="2D357C"/>
                <w:sz w:val="18"/>
                <w:szCs w:val="18"/>
              </w:rPr>
            </w:pPr>
            <w:r>
              <w:rPr>
                <w:rFonts w:ascii="Barlow" w:eastAsia="Barlow" w:hAnsi="Barlow" w:cs="Barlow"/>
                <w:i/>
                <w:color w:val="2D357C"/>
                <w:sz w:val="18"/>
                <w:szCs w:val="18"/>
              </w:rPr>
              <w:t xml:space="preserve"> </w:t>
            </w:r>
            <w:proofErr w:type="gramStart"/>
            <w:r>
              <w:rPr>
                <w:rFonts w:ascii="Barlow" w:eastAsia="Barlow" w:hAnsi="Barlow" w:cs="Barlow"/>
                <w:i/>
                <w:color w:val="2D357C"/>
                <w:sz w:val="18"/>
                <w:szCs w:val="18"/>
              </w:rPr>
              <w:t>E.g.</w:t>
            </w:r>
            <w:proofErr w:type="gramEnd"/>
            <w:r>
              <w:rPr>
                <w:rFonts w:ascii="Barlow" w:eastAsia="Barlow" w:hAnsi="Barlow" w:cs="Barlow"/>
                <w:i/>
                <w:color w:val="2D357C"/>
                <w:sz w:val="18"/>
                <w:szCs w:val="18"/>
              </w:rPr>
              <w:t xml:space="preserve"> Financing conservation</w:t>
            </w:r>
          </w:p>
          <w:p w14:paraId="430D4437" w14:textId="77777777" w:rsidR="00A35AFD" w:rsidRDefault="00000000">
            <w:pPr>
              <w:widowControl w:val="0"/>
              <w:pBdr>
                <w:top w:val="nil"/>
                <w:left w:val="nil"/>
                <w:bottom w:val="nil"/>
                <w:right w:val="nil"/>
                <w:between w:val="nil"/>
              </w:pBdr>
              <w:spacing w:line="240" w:lineRule="auto"/>
              <w:rPr>
                <w:rFonts w:ascii="Barlow" w:eastAsia="Barlow" w:hAnsi="Barlow" w:cs="Barlow"/>
                <w:i/>
                <w:color w:val="2D357C"/>
                <w:sz w:val="18"/>
                <w:szCs w:val="18"/>
              </w:rPr>
            </w:pPr>
            <w:r>
              <w:rPr>
                <w:rFonts w:ascii="Barlow" w:eastAsia="Barlow" w:hAnsi="Barlow" w:cs="Barlow"/>
                <w:i/>
                <w:color w:val="2D357C"/>
                <w:sz w:val="18"/>
                <w:szCs w:val="18"/>
              </w:rPr>
              <w:t>Promoting conservation</w:t>
            </w:r>
          </w:p>
        </w:tc>
        <w:tc>
          <w:tcPr>
            <w:tcW w:w="2850" w:type="dxa"/>
            <w:shd w:val="clear" w:color="auto" w:fill="auto"/>
            <w:tcMar>
              <w:top w:w="100" w:type="dxa"/>
              <w:left w:w="100" w:type="dxa"/>
              <w:bottom w:w="100" w:type="dxa"/>
              <w:right w:w="100" w:type="dxa"/>
            </w:tcMar>
          </w:tcPr>
          <w:p w14:paraId="6EFEB784" w14:textId="77777777" w:rsidR="00A35AFD" w:rsidRDefault="00000000">
            <w:pPr>
              <w:widowControl w:val="0"/>
              <w:pBdr>
                <w:top w:val="nil"/>
                <w:left w:val="nil"/>
                <w:bottom w:val="nil"/>
                <w:right w:val="nil"/>
                <w:between w:val="nil"/>
              </w:pBdr>
              <w:spacing w:line="240" w:lineRule="auto"/>
              <w:rPr>
                <w:rFonts w:ascii="Barlow" w:eastAsia="Barlow" w:hAnsi="Barlow" w:cs="Barlow"/>
                <w:i/>
                <w:color w:val="2D357C"/>
                <w:sz w:val="18"/>
                <w:szCs w:val="18"/>
              </w:rPr>
            </w:pPr>
            <w:proofErr w:type="gramStart"/>
            <w:r>
              <w:rPr>
                <w:rFonts w:ascii="Barlow" w:eastAsia="Barlow" w:hAnsi="Barlow" w:cs="Barlow"/>
                <w:i/>
                <w:color w:val="2D357C"/>
                <w:sz w:val="18"/>
                <w:szCs w:val="18"/>
              </w:rPr>
              <w:t>E.g.</w:t>
            </w:r>
            <w:proofErr w:type="gramEnd"/>
            <w:r>
              <w:rPr>
                <w:rFonts w:ascii="Barlow" w:eastAsia="Barlow" w:hAnsi="Barlow" w:cs="Barlow"/>
                <w:i/>
                <w:color w:val="2D357C"/>
                <w:sz w:val="18"/>
                <w:szCs w:val="18"/>
              </w:rPr>
              <w:t xml:space="preserve"> Cost of managing and maintaining habitats</w:t>
            </w:r>
          </w:p>
          <w:p w14:paraId="3CD32303" w14:textId="77777777" w:rsidR="00A35AFD" w:rsidRDefault="00000000">
            <w:pPr>
              <w:widowControl w:val="0"/>
              <w:pBdr>
                <w:top w:val="nil"/>
                <w:left w:val="nil"/>
                <w:bottom w:val="nil"/>
                <w:right w:val="nil"/>
                <w:between w:val="nil"/>
              </w:pBdr>
              <w:spacing w:line="240" w:lineRule="auto"/>
              <w:rPr>
                <w:rFonts w:ascii="Barlow" w:eastAsia="Barlow" w:hAnsi="Barlow" w:cs="Barlow"/>
                <w:i/>
                <w:color w:val="2D357C"/>
                <w:sz w:val="18"/>
                <w:szCs w:val="18"/>
              </w:rPr>
            </w:pPr>
            <w:r>
              <w:rPr>
                <w:rFonts w:ascii="Barlow" w:eastAsia="Barlow" w:hAnsi="Barlow" w:cs="Barlow"/>
                <w:i/>
                <w:color w:val="2D357C"/>
                <w:sz w:val="18"/>
                <w:szCs w:val="18"/>
              </w:rPr>
              <w:t>Pollution and degradation</w:t>
            </w:r>
          </w:p>
        </w:tc>
        <w:tc>
          <w:tcPr>
            <w:tcW w:w="2880" w:type="dxa"/>
            <w:shd w:val="clear" w:color="auto" w:fill="auto"/>
            <w:tcMar>
              <w:top w:w="100" w:type="dxa"/>
              <w:left w:w="100" w:type="dxa"/>
              <w:bottom w:w="100" w:type="dxa"/>
              <w:right w:w="100" w:type="dxa"/>
            </w:tcMar>
          </w:tcPr>
          <w:p w14:paraId="0AF2FED6" w14:textId="77777777" w:rsidR="00A35AFD" w:rsidRDefault="00000000">
            <w:pPr>
              <w:widowControl w:val="0"/>
              <w:pBdr>
                <w:top w:val="nil"/>
                <w:left w:val="nil"/>
                <w:bottom w:val="nil"/>
                <w:right w:val="nil"/>
                <w:between w:val="nil"/>
              </w:pBdr>
              <w:spacing w:line="240" w:lineRule="auto"/>
              <w:rPr>
                <w:rFonts w:ascii="Barlow" w:eastAsia="Barlow" w:hAnsi="Barlow" w:cs="Barlow"/>
                <w:i/>
                <w:color w:val="2D357C"/>
                <w:sz w:val="18"/>
                <w:szCs w:val="18"/>
              </w:rPr>
            </w:pPr>
            <w:proofErr w:type="gramStart"/>
            <w:r>
              <w:rPr>
                <w:rFonts w:ascii="Barlow" w:eastAsia="Barlow" w:hAnsi="Barlow" w:cs="Barlow"/>
                <w:i/>
                <w:color w:val="2D357C"/>
                <w:sz w:val="18"/>
                <w:szCs w:val="18"/>
              </w:rPr>
              <w:t>E.g.</w:t>
            </w:r>
            <w:proofErr w:type="gramEnd"/>
            <w:r>
              <w:rPr>
                <w:rFonts w:ascii="Barlow" w:eastAsia="Barlow" w:hAnsi="Barlow" w:cs="Barlow"/>
                <w:i/>
                <w:color w:val="2D357C"/>
                <w:sz w:val="18"/>
                <w:szCs w:val="18"/>
              </w:rPr>
              <w:t xml:space="preserve"> Climate Change - related weather events such as wildfire, smoke, flooding</w:t>
            </w:r>
          </w:p>
        </w:tc>
        <w:tc>
          <w:tcPr>
            <w:tcW w:w="3720" w:type="dxa"/>
            <w:shd w:val="clear" w:color="auto" w:fill="auto"/>
            <w:tcMar>
              <w:top w:w="100" w:type="dxa"/>
              <w:left w:w="100" w:type="dxa"/>
              <w:bottom w:w="100" w:type="dxa"/>
              <w:right w:w="100" w:type="dxa"/>
            </w:tcMar>
          </w:tcPr>
          <w:p w14:paraId="27271BEE" w14:textId="77777777" w:rsidR="00A35AFD" w:rsidRDefault="00000000">
            <w:pPr>
              <w:widowControl w:val="0"/>
              <w:pBdr>
                <w:top w:val="nil"/>
                <w:left w:val="nil"/>
                <w:bottom w:val="nil"/>
                <w:right w:val="nil"/>
                <w:between w:val="nil"/>
              </w:pBdr>
              <w:spacing w:line="240" w:lineRule="auto"/>
              <w:rPr>
                <w:rFonts w:ascii="Barlow" w:eastAsia="Barlow" w:hAnsi="Barlow" w:cs="Barlow"/>
                <w:i/>
                <w:color w:val="2D357C"/>
                <w:sz w:val="18"/>
                <w:szCs w:val="18"/>
              </w:rPr>
            </w:pPr>
            <w:proofErr w:type="gramStart"/>
            <w:r>
              <w:rPr>
                <w:rFonts w:ascii="Barlow" w:eastAsia="Barlow" w:hAnsi="Barlow" w:cs="Barlow"/>
                <w:i/>
                <w:color w:val="2D357C"/>
                <w:sz w:val="18"/>
                <w:szCs w:val="18"/>
              </w:rPr>
              <w:t>E.g.</w:t>
            </w:r>
            <w:proofErr w:type="gramEnd"/>
            <w:r>
              <w:rPr>
                <w:rFonts w:ascii="Barlow" w:eastAsia="Barlow" w:hAnsi="Barlow" w:cs="Barlow"/>
                <w:i/>
                <w:color w:val="2D357C"/>
                <w:sz w:val="18"/>
                <w:szCs w:val="18"/>
              </w:rPr>
              <w:t xml:space="preserve"> Carrying capacity, Visitor data to sites</w:t>
            </w:r>
          </w:p>
          <w:p w14:paraId="2267382E" w14:textId="77777777" w:rsidR="00A35AFD" w:rsidRDefault="00000000">
            <w:pPr>
              <w:widowControl w:val="0"/>
              <w:pBdr>
                <w:top w:val="nil"/>
                <w:left w:val="nil"/>
                <w:bottom w:val="nil"/>
                <w:right w:val="nil"/>
                <w:between w:val="nil"/>
              </w:pBdr>
              <w:spacing w:line="240" w:lineRule="auto"/>
              <w:rPr>
                <w:rFonts w:ascii="Barlow" w:eastAsia="Barlow" w:hAnsi="Barlow" w:cs="Barlow"/>
                <w:i/>
                <w:color w:val="2D357C"/>
                <w:sz w:val="18"/>
                <w:szCs w:val="18"/>
              </w:rPr>
            </w:pPr>
            <w:r>
              <w:rPr>
                <w:rFonts w:ascii="Barlow" w:eastAsia="Barlow" w:hAnsi="Barlow" w:cs="Barlow"/>
                <w:i/>
                <w:color w:val="2D357C"/>
                <w:sz w:val="18"/>
                <w:szCs w:val="18"/>
              </w:rPr>
              <w:t xml:space="preserve">Animal welfare and Biodiversity, Tourism energy, water, waste consumption and sustainable practices, Transport usage  </w:t>
            </w:r>
          </w:p>
        </w:tc>
      </w:tr>
      <w:tr w:rsidR="00A35AFD" w14:paraId="168E530F" w14:textId="77777777">
        <w:tc>
          <w:tcPr>
            <w:tcW w:w="3360" w:type="dxa"/>
            <w:shd w:val="clear" w:color="auto" w:fill="auto"/>
            <w:tcMar>
              <w:top w:w="100" w:type="dxa"/>
              <w:left w:w="100" w:type="dxa"/>
              <w:bottom w:w="100" w:type="dxa"/>
              <w:right w:w="100" w:type="dxa"/>
            </w:tcMar>
          </w:tcPr>
          <w:p w14:paraId="595610E9" w14:textId="77777777" w:rsidR="00A35AFD" w:rsidRDefault="00000000">
            <w:pPr>
              <w:widowControl w:val="0"/>
              <w:pBdr>
                <w:top w:val="nil"/>
                <w:left w:val="nil"/>
                <w:bottom w:val="nil"/>
                <w:right w:val="nil"/>
                <w:between w:val="nil"/>
              </w:pBdr>
              <w:spacing w:line="240" w:lineRule="auto"/>
              <w:rPr>
                <w:rFonts w:ascii="Barlow" w:eastAsia="Barlow" w:hAnsi="Barlow" w:cs="Barlow"/>
                <w:color w:val="2D357C"/>
              </w:rPr>
            </w:pPr>
            <w:r>
              <w:rPr>
                <w:rFonts w:ascii="Barlow" w:eastAsia="Barlow" w:hAnsi="Barlow" w:cs="Barlow"/>
                <w:color w:val="2D357C"/>
              </w:rPr>
              <w:t xml:space="preserve"> </w:t>
            </w:r>
          </w:p>
        </w:tc>
        <w:tc>
          <w:tcPr>
            <w:tcW w:w="2850" w:type="dxa"/>
            <w:shd w:val="clear" w:color="auto" w:fill="auto"/>
            <w:tcMar>
              <w:top w:w="100" w:type="dxa"/>
              <w:left w:w="100" w:type="dxa"/>
              <w:bottom w:w="100" w:type="dxa"/>
              <w:right w:w="100" w:type="dxa"/>
            </w:tcMar>
          </w:tcPr>
          <w:p w14:paraId="55D39AC7" w14:textId="77777777" w:rsidR="00A35AFD" w:rsidRDefault="00A35AFD">
            <w:pPr>
              <w:widowControl w:val="0"/>
              <w:pBdr>
                <w:top w:val="nil"/>
                <w:left w:val="nil"/>
                <w:bottom w:val="nil"/>
                <w:right w:val="nil"/>
                <w:between w:val="nil"/>
              </w:pBdr>
              <w:spacing w:line="240" w:lineRule="auto"/>
              <w:rPr>
                <w:rFonts w:ascii="Barlow" w:eastAsia="Barlow" w:hAnsi="Barlow" w:cs="Barlow"/>
                <w:color w:val="2D357C"/>
              </w:rPr>
            </w:pPr>
          </w:p>
        </w:tc>
        <w:tc>
          <w:tcPr>
            <w:tcW w:w="2880" w:type="dxa"/>
            <w:shd w:val="clear" w:color="auto" w:fill="auto"/>
            <w:tcMar>
              <w:top w:w="100" w:type="dxa"/>
              <w:left w:w="100" w:type="dxa"/>
              <w:bottom w:w="100" w:type="dxa"/>
              <w:right w:w="100" w:type="dxa"/>
            </w:tcMar>
          </w:tcPr>
          <w:p w14:paraId="31E59FDB" w14:textId="77777777" w:rsidR="00A35AFD" w:rsidRDefault="00A35AFD">
            <w:pPr>
              <w:widowControl w:val="0"/>
              <w:pBdr>
                <w:top w:val="nil"/>
                <w:left w:val="nil"/>
                <w:bottom w:val="nil"/>
                <w:right w:val="nil"/>
                <w:between w:val="nil"/>
              </w:pBdr>
              <w:spacing w:line="240" w:lineRule="auto"/>
              <w:rPr>
                <w:rFonts w:ascii="Barlow" w:eastAsia="Barlow" w:hAnsi="Barlow" w:cs="Barlow"/>
                <w:color w:val="2D357C"/>
              </w:rPr>
            </w:pPr>
          </w:p>
        </w:tc>
        <w:tc>
          <w:tcPr>
            <w:tcW w:w="3720" w:type="dxa"/>
            <w:shd w:val="clear" w:color="auto" w:fill="auto"/>
            <w:tcMar>
              <w:top w:w="100" w:type="dxa"/>
              <w:left w:w="100" w:type="dxa"/>
              <w:bottom w:w="100" w:type="dxa"/>
              <w:right w:w="100" w:type="dxa"/>
            </w:tcMar>
          </w:tcPr>
          <w:p w14:paraId="51326D0C" w14:textId="77777777" w:rsidR="00A35AFD" w:rsidRDefault="00A35AFD">
            <w:pPr>
              <w:widowControl w:val="0"/>
              <w:pBdr>
                <w:top w:val="nil"/>
                <w:left w:val="nil"/>
                <w:bottom w:val="nil"/>
                <w:right w:val="nil"/>
                <w:between w:val="nil"/>
              </w:pBdr>
              <w:spacing w:line="240" w:lineRule="auto"/>
              <w:rPr>
                <w:rFonts w:ascii="Barlow" w:eastAsia="Barlow" w:hAnsi="Barlow" w:cs="Barlow"/>
                <w:color w:val="2D357C"/>
              </w:rPr>
            </w:pPr>
          </w:p>
        </w:tc>
      </w:tr>
      <w:tr w:rsidR="00A35AFD" w14:paraId="6B880135" w14:textId="77777777">
        <w:tc>
          <w:tcPr>
            <w:tcW w:w="3360" w:type="dxa"/>
            <w:shd w:val="clear" w:color="auto" w:fill="auto"/>
            <w:tcMar>
              <w:top w:w="100" w:type="dxa"/>
              <w:left w:w="100" w:type="dxa"/>
              <w:bottom w:w="100" w:type="dxa"/>
              <w:right w:w="100" w:type="dxa"/>
            </w:tcMar>
          </w:tcPr>
          <w:p w14:paraId="6D1516ED" w14:textId="77777777" w:rsidR="00A35AFD" w:rsidRDefault="00A35AFD">
            <w:pPr>
              <w:widowControl w:val="0"/>
              <w:pBdr>
                <w:top w:val="nil"/>
                <w:left w:val="nil"/>
                <w:bottom w:val="nil"/>
                <w:right w:val="nil"/>
                <w:between w:val="nil"/>
              </w:pBdr>
              <w:spacing w:line="240" w:lineRule="auto"/>
              <w:rPr>
                <w:rFonts w:ascii="Barlow" w:eastAsia="Barlow" w:hAnsi="Barlow" w:cs="Barlow"/>
                <w:color w:val="2D357C"/>
              </w:rPr>
            </w:pPr>
          </w:p>
        </w:tc>
        <w:tc>
          <w:tcPr>
            <w:tcW w:w="2850" w:type="dxa"/>
            <w:shd w:val="clear" w:color="auto" w:fill="auto"/>
            <w:tcMar>
              <w:top w:w="100" w:type="dxa"/>
              <w:left w:w="100" w:type="dxa"/>
              <w:bottom w:w="100" w:type="dxa"/>
              <w:right w:w="100" w:type="dxa"/>
            </w:tcMar>
          </w:tcPr>
          <w:p w14:paraId="5D1D6FF1" w14:textId="77777777" w:rsidR="00A35AFD" w:rsidRDefault="00A35AFD">
            <w:pPr>
              <w:widowControl w:val="0"/>
              <w:pBdr>
                <w:top w:val="nil"/>
                <w:left w:val="nil"/>
                <w:bottom w:val="nil"/>
                <w:right w:val="nil"/>
                <w:between w:val="nil"/>
              </w:pBdr>
              <w:spacing w:line="240" w:lineRule="auto"/>
              <w:rPr>
                <w:rFonts w:ascii="Barlow" w:eastAsia="Barlow" w:hAnsi="Barlow" w:cs="Barlow"/>
                <w:color w:val="2D357C"/>
              </w:rPr>
            </w:pPr>
          </w:p>
        </w:tc>
        <w:tc>
          <w:tcPr>
            <w:tcW w:w="2880" w:type="dxa"/>
            <w:shd w:val="clear" w:color="auto" w:fill="auto"/>
            <w:tcMar>
              <w:top w:w="100" w:type="dxa"/>
              <w:left w:w="100" w:type="dxa"/>
              <w:bottom w:w="100" w:type="dxa"/>
              <w:right w:w="100" w:type="dxa"/>
            </w:tcMar>
          </w:tcPr>
          <w:p w14:paraId="4D5C557B" w14:textId="77777777" w:rsidR="00A35AFD" w:rsidRDefault="00A35AFD">
            <w:pPr>
              <w:widowControl w:val="0"/>
              <w:pBdr>
                <w:top w:val="nil"/>
                <w:left w:val="nil"/>
                <w:bottom w:val="nil"/>
                <w:right w:val="nil"/>
                <w:between w:val="nil"/>
              </w:pBdr>
              <w:spacing w:line="240" w:lineRule="auto"/>
              <w:rPr>
                <w:rFonts w:ascii="Barlow" w:eastAsia="Barlow" w:hAnsi="Barlow" w:cs="Barlow"/>
                <w:color w:val="2D357C"/>
              </w:rPr>
            </w:pPr>
          </w:p>
        </w:tc>
        <w:tc>
          <w:tcPr>
            <w:tcW w:w="3720" w:type="dxa"/>
            <w:shd w:val="clear" w:color="auto" w:fill="auto"/>
            <w:tcMar>
              <w:top w:w="100" w:type="dxa"/>
              <w:left w:w="100" w:type="dxa"/>
              <w:bottom w:w="100" w:type="dxa"/>
              <w:right w:w="100" w:type="dxa"/>
            </w:tcMar>
          </w:tcPr>
          <w:p w14:paraId="6A481CDC" w14:textId="77777777" w:rsidR="00A35AFD" w:rsidRDefault="00A35AFD">
            <w:pPr>
              <w:widowControl w:val="0"/>
              <w:pBdr>
                <w:top w:val="nil"/>
                <w:left w:val="nil"/>
                <w:bottom w:val="nil"/>
                <w:right w:val="nil"/>
                <w:between w:val="nil"/>
              </w:pBdr>
              <w:spacing w:line="240" w:lineRule="auto"/>
              <w:rPr>
                <w:rFonts w:ascii="Barlow" w:eastAsia="Barlow" w:hAnsi="Barlow" w:cs="Barlow"/>
                <w:color w:val="2D357C"/>
              </w:rPr>
            </w:pPr>
          </w:p>
        </w:tc>
      </w:tr>
      <w:tr w:rsidR="00A35AFD" w14:paraId="1E17C8F4" w14:textId="77777777">
        <w:trPr>
          <w:trHeight w:val="420"/>
        </w:trPr>
        <w:tc>
          <w:tcPr>
            <w:tcW w:w="12810" w:type="dxa"/>
            <w:gridSpan w:val="4"/>
            <w:shd w:val="clear" w:color="auto" w:fill="auto"/>
            <w:tcMar>
              <w:top w:w="100" w:type="dxa"/>
              <w:left w:w="100" w:type="dxa"/>
              <w:bottom w:w="100" w:type="dxa"/>
              <w:right w:w="100" w:type="dxa"/>
            </w:tcMar>
          </w:tcPr>
          <w:p w14:paraId="5BA32D90" w14:textId="77777777" w:rsidR="00A35AFD" w:rsidRDefault="00000000">
            <w:pPr>
              <w:widowControl w:val="0"/>
              <w:pBdr>
                <w:top w:val="nil"/>
                <w:left w:val="nil"/>
                <w:bottom w:val="nil"/>
                <w:right w:val="nil"/>
                <w:between w:val="nil"/>
              </w:pBdr>
              <w:spacing w:line="240" w:lineRule="auto"/>
              <w:rPr>
                <w:rFonts w:ascii="Barlow" w:eastAsia="Barlow" w:hAnsi="Barlow" w:cs="Barlow"/>
                <w:color w:val="2D357C"/>
              </w:rPr>
            </w:pPr>
            <w:r>
              <w:rPr>
                <w:rFonts w:ascii="Barlow" w:eastAsia="Barlow" w:hAnsi="Barlow" w:cs="Barlow"/>
                <w:color w:val="2D357C"/>
              </w:rPr>
              <w:t>Socio-economic</w:t>
            </w:r>
          </w:p>
        </w:tc>
      </w:tr>
      <w:tr w:rsidR="00A35AFD" w14:paraId="2CBEEF66" w14:textId="77777777">
        <w:tc>
          <w:tcPr>
            <w:tcW w:w="3360" w:type="dxa"/>
            <w:shd w:val="clear" w:color="auto" w:fill="auto"/>
            <w:tcMar>
              <w:top w:w="100" w:type="dxa"/>
              <w:left w:w="100" w:type="dxa"/>
              <w:bottom w:w="100" w:type="dxa"/>
              <w:right w:w="100" w:type="dxa"/>
            </w:tcMar>
          </w:tcPr>
          <w:p w14:paraId="1184F1BD" w14:textId="77777777" w:rsidR="00A35AFD" w:rsidRDefault="00000000">
            <w:pPr>
              <w:widowControl w:val="0"/>
              <w:spacing w:line="240" w:lineRule="auto"/>
              <w:rPr>
                <w:rFonts w:ascii="Barlow" w:eastAsia="Barlow" w:hAnsi="Barlow" w:cs="Barlow"/>
                <w:i/>
                <w:color w:val="2D357C"/>
                <w:sz w:val="18"/>
                <w:szCs w:val="18"/>
              </w:rPr>
            </w:pPr>
            <w:proofErr w:type="gramStart"/>
            <w:r>
              <w:rPr>
                <w:rFonts w:ascii="Barlow" w:eastAsia="Barlow" w:hAnsi="Barlow" w:cs="Barlow"/>
                <w:i/>
                <w:color w:val="2D357C"/>
                <w:sz w:val="18"/>
                <w:szCs w:val="18"/>
              </w:rPr>
              <w:t>E.g.</w:t>
            </w:r>
            <w:proofErr w:type="gramEnd"/>
            <w:r>
              <w:rPr>
                <w:rFonts w:ascii="Barlow" w:eastAsia="Barlow" w:hAnsi="Barlow" w:cs="Barlow"/>
                <w:i/>
                <w:color w:val="2D357C"/>
                <w:sz w:val="18"/>
                <w:szCs w:val="18"/>
              </w:rPr>
              <w:t xml:space="preserve"> Employment, small biz development, revenue, Investment in amenities and infrastructure</w:t>
            </w:r>
          </w:p>
        </w:tc>
        <w:tc>
          <w:tcPr>
            <w:tcW w:w="2850" w:type="dxa"/>
            <w:shd w:val="clear" w:color="auto" w:fill="auto"/>
            <w:tcMar>
              <w:top w:w="100" w:type="dxa"/>
              <w:left w:w="100" w:type="dxa"/>
              <w:bottom w:w="100" w:type="dxa"/>
              <w:right w:w="100" w:type="dxa"/>
            </w:tcMar>
          </w:tcPr>
          <w:p w14:paraId="343AA2DF" w14:textId="77777777" w:rsidR="00A35AFD" w:rsidRDefault="00000000">
            <w:pPr>
              <w:widowControl w:val="0"/>
              <w:pBdr>
                <w:top w:val="nil"/>
                <w:left w:val="nil"/>
                <w:bottom w:val="nil"/>
                <w:right w:val="nil"/>
                <w:between w:val="nil"/>
              </w:pBdr>
              <w:spacing w:line="240" w:lineRule="auto"/>
              <w:rPr>
                <w:rFonts w:ascii="Barlow" w:eastAsia="Barlow" w:hAnsi="Barlow" w:cs="Barlow"/>
                <w:i/>
                <w:color w:val="2D357C"/>
                <w:sz w:val="18"/>
                <w:szCs w:val="18"/>
              </w:rPr>
            </w:pPr>
            <w:proofErr w:type="gramStart"/>
            <w:r>
              <w:rPr>
                <w:rFonts w:ascii="Barlow" w:eastAsia="Barlow" w:hAnsi="Barlow" w:cs="Barlow"/>
                <w:i/>
                <w:color w:val="2D357C"/>
                <w:sz w:val="18"/>
                <w:szCs w:val="18"/>
              </w:rPr>
              <w:t>E.g.</w:t>
            </w:r>
            <w:proofErr w:type="gramEnd"/>
            <w:r>
              <w:rPr>
                <w:rFonts w:ascii="Barlow" w:eastAsia="Barlow" w:hAnsi="Barlow" w:cs="Barlow"/>
                <w:i/>
                <w:color w:val="2D357C"/>
                <w:sz w:val="18"/>
                <w:szCs w:val="18"/>
              </w:rPr>
              <w:t xml:space="preserve"> Rising home/ land prices</w:t>
            </w:r>
          </w:p>
          <w:p w14:paraId="48871C3A" w14:textId="77777777" w:rsidR="00A35AFD" w:rsidRDefault="00000000">
            <w:pPr>
              <w:widowControl w:val="0"/>
              <w:pBdr>
                <w:top w:val="nil"/>
                <w:left w:val="nil"/>
                <w:bottom w:val="nil"/>
                <w:right w:val="nil"/>
                <w:between w:val="nil"/>
              </w:pBdr>
              <w:spacing w:line="240" w:lineRule="auto"/>
              <w:rPr>
                <w:rFonts w:ascii="Barlow" w:eastAsia="Barlow" w:hAnsi="Barlow" w:cs="Barlow"/>
                <w:i/>
                <w:color w:val="2D357C"/>
                <w:sz w:val="18"/>
                <w:szCs w:val="18"/>
              </w:rPr>
            </w:pPr>
            <w:r>
              <w:rPr>
                <w:rFonts w:ascii="Barlow" w:eastAsia="Barlow" w:hAnsi="Barlow" w:cs="Barlow"/>
                <w:i/>
                <w:color w:val="2D357C"/>
                <w:sz w:val="18"/>
                <w:szCs w:val="18"/>
              </w:rPr>
              <w:t>Infrastructure upgrade costs</w:t>
            </w:r>
          </w:p>
          <w:p w14:paraId="0252C766" w14:textId="77777777" w:rsidR="00A35AFD" w:rsidRDefault="00000000">
            <w:pPr>
              <w:widowControl w:val="0"/>
              <w:pBdr>
                <w:top w:val="nil"/>
                <w:left w:val="nil"/>
                <w:bottom w:val="nil"/>
                <w:right w:val="nil"/>
                <w:between w:val="nil"/>
              </w:pBdr>
              <w:spacing w:line="240" w:lineRule="auto"/>
              <w:rPr>
                <w:rFonts w:ascii="Barlow" w:eastAsia="Barlow" w:hAnsi="Barlow" w:cs="Barlow"/>
                <w:i/>
                <w:color w:val="2D357C"/>
                <w:sz w:val="18"/>
                <w:szCs w:val="18"/>
              </w:rPr>
            </w:pPr>
            <w:r>
              <w:rPr>
                <w:rFonts w:ascii="Barlow" w:eastAsia="Barlow" w:hAnsi="Barlow" w:cs="Barlow"/>
                <w:i/>
                <w:color w:val="2D357C"/>
                <w:sz w:val="18"/>
                <w:szCs w:val="18"/>
              </w:rPr>
              <w:t>Loss of access</w:t>
            </w:r>
          </w:p>
        </w:tc>
        <w:tc>
          <w:tcPr>
            <w:tcW w:w="2880" w:type="dxa"/>
            <w:shd w:val="clear" w:color="auto" w:fill="auto"/>
            <w:tcMar>
              <w:top w:w="100" w:type="dxa"/>
              <w:left w:w="100" w:type="dxa"/>
              <w:bottom w:w="100" w:type="dxa"/>
              <w:right w:w="100" w:type="dxa"/>
            </w:tcMar>
          </w:tcPr>
          <w:p w14:paraId="3CB83DDD" w14:textId="77777777" w:rsidR="00A35AFD" w:rsidRDefault="00000000">
            <w:pPr>
              <w:widowControl w:val="0"/>
              <w:pBdr>
                <w:top w:val="nil"/>
                <w:left w:val="nil"/>
                <w:bottom w:val="nil"/>
                <w:right w:val="nil"/>
                <w:between w:val="nil"/>
              </w:pBdr>
              <w:spacing w:line="240" w:lineRule="auto"/>
              <w:rPr>
                <w:rFonts w:ascii="Barlow" w:eastAsia="Barlow" w:hAnsi="Barlow" w:cs="Barlow"/>
                <w:i/>
                <w:color w:val="2D357C"/>
                <w:sz w:val="18"/>
                <w:szCs w:val="18"/>
              </w:rPr>
            </w:pPr>
            <w:proofErr w:type="gramStart"/>
            <w:r>
              <w:rPr>
                <w:rFonts w:ascii="Barlow" w:eastAsia="Barlow" w:hAnsi="Barlow" w:cs="Barlow"/>
                <w:i/>
                <w:color w:val="2D357C"/>
                <w:sz w:val="18"/>
                <w:szCs w:val="18"/>
              </w:rPr>
              <w:t>E.g.</w:t>
            </w:r>
            <w:proofErr w:type="gramEnd"/>
            <w:r>
              <w:rPr>
                <w:rFonts w:ascii="Barlow" w:eastAsia="Barlow" w:hAnsi="Barlow" w:cs="Barlow"/>
                <w:i/>
                <w:color w:val="2D357C"/>
                <w:sz w:val="18"/>
                <w:szCs w:val="18"/>
              </w:rPr>
              <w:t xml:space="preserve"> Lack of workforce</w:t>
            </w:r>
          </w:p>
        </w:tc>
        <w:tc>
          <w:tcPr>
            <w:tcW w:w="3720" w:type="dxa"/>
            <w:shd w:val="clear" w:color="auto" w:fill="auto"/>
            <w:tcMar>
              <w:top w:w="100" w:type="dxa"/>
              <w:left w:w="100" w:type="dxa"/>
              <w:bottom w:w="100" w:type="dxa"/>
              <w:right w:w="100" w:type="dxa"/>
            </w:tcMar>
          </w:tcPr>
          <w:p w14:paraId="032A2EC4" w14:textId="77777777" w:rsidR="00A35AFD" w:rsidRDefault="00000000">
            <w:pPr>
              <w:widowControl w:val="0"/>
              <w:pBdr>
                <w:top w:val="nil"/>
                <w:left w:val="nil"/>
                <w:bottom w:val="nil"/>
                <w:right w:val="nil"/>
                <w:between w:val="nil"/>
              </w:pBdr>
              <w:spacing w:line="240" w:lineRule="auto"/>
              <w:rPr>
                <w:rFonts w:ascii="Barlow" w:eastAsia="Barlow" w:hAnsi="Barlow" w:cs="Barlow"/>
                <w:i/>
                <w:color w:val="2D357C"/>
                <w:sz w:val="18"/>
                <w:szCs w:val="18"/>
              </w:rPr>
            </w:pPr>
            <w:proofErr w:type="gramStart"/>
            <w:r>
              <w:rPr>
                <w:rFonts w:ascii="Barlow" w:eastAsia="Barlow" w:hAnsi="Barlow" w:cs="Barlow"/>
                <w:i/>
                <w:color w:val="2D357C"/>
                <w:sz w:val="18"/>
                <w:szCs w:val="18"/>
              </w:rPr>
              <w:t>E.g.</w:t>
            </w:r>
            <w:proofErr w:type="gramEnd"/>
            <w:r>
              <w:rPr>
                <w:rFonts w:ascii="Barlow" w:eastAsia="Barlow" w:hAnsi="Barlow" w:cs="Barlow"/>
                <w:i/>
                <w:color w:val="2D357C"/>
                <w:sz w:val="18"/>
                <w:szCs w:val="18"/>
              </w:rPr>
              <w:t xml:space="preserve"> Economic data (employment, revenues, % local procurement), Tourism spend surveys</w:t>
            </w:r>
          </w:p>
          <w:p w14:paraId="0450D9C4" w14:textId="77777777" w:rsidR="00A35AFD" w:rsidRDefault="00000000">
            <w:pPr>
              <w:widowControl w:val="0"/>
              <w:pBdr>
                <w:top w:val="nil"/>
                <w:left w:val="nil"/>
                <w:bottom w:val="nil"/>
                <w:right w:val="nil"/>
                <w:between w:val="nil"/>
              </w:pBdr>
              <w:spacing w:line="240" w:lineRule="auto"/>
              <w:rPr>
                <w:rFonts w:ascii="Barlow" w:eastAsia="Barlow" w:hAnsi="Barlow" w:cs="Barlow"/>
                <w:i/>
                <w:color w:val="2D357C"/>
                <w:sz w:val="18"/>
                <w:szCs w:val="18"/>
              </w:rPr>
            </w:pPr>
            <w:r>
              <w:rPr>
                <w:rFonts w:ascii="Barlow" w:eastAsia="Barlow" w:hAnsi="Barlow" w:cs="Barlow"/>
                <w:i/>
                <w:color w:val="2D357C"/>
                <w:sz w:val="18"/>
                <w:szCs w:val="18"/>
              </w:rPr>
              <w:t>Resident surveys (wellbeing and tourism satisfaction), Crime, accident statistics relating to tourism</w:t>
            </w:r>
          </w:p>
        </w:tc>
      </w:tr>
      <w:tr w:rsidR="00A35AFD" w14:paraId="261CD9E1" w14:textId="77777777">
        <w:tc>
          <w:tcPr>
            <w:tcW w:w="3360" w:type="dxa"/>
            <w:shd w:val="clear" w:color="auto" w:fill="auto"/>
            <w:tcMar>
              <w:top w:w="100" w:type="dxa"/>
              <w:left w:w="100" w:type="dxa"/>
              <w:bottom w:w="100" w:type="dxa"/>
              <w:right w:w="100" w:type="dxa"/>
            </w:tcMar>
          </w:tcPr>
          <w:p w14:paraId="33F2F98F" w14:textId="77777777" w:rsidR="00A35AFD" w:rsidRDefault="00A35AFD">
            <w:pPr>
              <w:widowControl w:val="0"/>
              <w:pBdr>
                <w:top w:val="nil"/>
                <w:left w:val="nil"/>
                <w:bottom w:val="nil"/>
                <w:right w:val="nil"/>
                <w:between w:val="nil"/>
              </w:pBdr>
              <w:spacing w:line="240" w:lineRule="auto"/>
              <w:rPr>
                <w:rFonts w:ascii="Barlow" w:eastAsia="Barlow" w:hAnsi="Barlow" w:cs="Barlow"/>
                <w:color w:val="2D357C"/>
              </w:rPr>
            </w:pPr>
          </w:p>
        </w:tc>
        <w:tc>
          <w:tcPr>
            <w:tcW w:w="2850" w:type="dxa"/>
            <w:shd w:val="clear" w:color="auto" w:fill="auto"/>
            <w:tcMar>
              <w:top w:w="100" w:type="dxa"/>
              <w:left w:w="100" w:type="dxa"/>
              <w:bottom w:w="100" w:type="dxa"/>
              <w:right w:w="100" w:type="dxa"/>
            </w:tcMar>
          </w:tcPr>
          <w:p w14:paraId="0B5CA18E" w14:textId="77777777" w:rsidR="00A35AFD" w:rsidRDefault="00A35AFD">
            <w:pPr>
              <w:widowControl w:val="0"/>
              <w:pBdr>
                <w:top w:val="nil"/>
                <w:left w:val="nil"/>
                <w:bottom w:val="nil"/>
                <w:right w:val="nil"/>
                <w:between w:val="nil"/>
              </w:pBdr>
              <w:spacing w:line="240" w:lineRule="auto"/>
              <w:rPr>
                <w:rFonts w:ascii="Barlow" w:eastAsia="Barlow" w:hAnsi="Barlow" w:cs="Barlow"/>
                <w:color w:val="2D357C"/>
              </w:rPr>
            </w:pPr>
          </w:p>
        </w:tc>
        <w:tc>
          <w:tcPr>
            <w:tcW w:w="2880" w:type="dxa"/>
            <w:shd w:val="clear" w:color="auto" w:fill="auto"/>
            <w:tcMar>
              <w:top w:w="100" w:type="dxa"/>
              <w:left w:w="100" w:type="dxa"/>
              <w:bottom w:w="100" w:type="dxa"/>
              <w:right w:w="100" w:type="dxa"/>
            </w:tcMar>
          </w:tcPr>
          <w:p w14:paraId="7BAE8210" w14:textId="77777777" w:rsidR="00A35AFD" w:rsidRDefault="00A35AFD">
            <w:pPr>
              <w:widowControl w:val="0"/>
              <w:pBdr>
                <w:top w:val="nil"/>
                <w:left w:val="nil"/>
                <w:bottom w:val="nil"/>
                <w:right w:val="nil"/>
                <w:between w:val="nil"/>
              </w:pBdr>
              <w:spacing w:line="240" w:lineRule="auto"/>
              <w:rPr>
                <w:rFonts w:ascii="Barlow" w:eastAsia="Barlow" w:hAnsi="Barlow" w:cs="Barlow"/>
                <w:color w:val="2D357C"/>
              </w:rPr>
            </w:pPr>
          </w:p>
        </w:tc>
        <w:tc>
          <w:tcPr>
            <w:tcW w:w="3720" w:type="dxa"/>
            <w:shd w:val="clear" w:color="auto" w:fill="auto"/>
            <w:tcMar>
              <w:top w:w="100" w:type="dxa"/>
              <w:left w:w="100" w:type="dxa"/>
              <w:bottom w:w="100" w:type="dxa"/>
              <w:right w:w="100" w:type="dxa"/>
            </w:tcMar>
          </w:tcPr>
          <w:p w14:paraId="70C08E37" w14:textId="77777777" w:rsidR="00A35AFD" w:rsidRDefault="00A35AFD">
            <w:pPr>
              <w:widowControl w:val="0"/>
              <w:pBdr>
                <w:top w:val="nil"/>
                <w:left w:val="nil"/>
                <w:bottom w:val="nil"/>
                <w:right w:val="nil"/>
                <w:between w:val="nil"/>
              </w:pBdr>
              <w:spacing w:line="240" w:lineRule="auto"/>
              <w:rPr>
                <w:rFonts w:ascii="Barlow" w:eastAsia="Barlow" w:hAnsi="Barlow" w:cs="Barlow"/>
                <w:color w:val="2D357C"/>
              </w:rPr>
            </w:pPr>
          </w:p>
        </w:tc>
      </w:tr>
      <w:tr w:rsidR="00A35AFD" w14:paraId="7DCDB3C6" w14:textId="77777777">
        <w:tc>
          <w:tcPr>
            <w:tcW w:w="3360" w:type="dxa"/>
            <w:shd w:val="clear" w:color="auto" w:fill="auto"/>
            <w:tcMar>
              <w:top w:w="100" w:type="dxa"/>
              <w:left w:w="100" w:type="dxa"/>
              <w:bottom w:w="100" w:type="dxa"/>
              <w:right w:w="100" w:type="dxa"/>
            </w:tcMar>
          </w:tcPr>
          <w:p w14:paraId="3BDF56FE" w14:textId="77777777" w:rsidR="00A35AFD" w:rsidRDefault="00A35AFD">
            <w:pPr>
              <w:widowControl w:val="0"/>
              <w:pBdr>
                <w:top w:val="nil"/>
                <w:left w:val="nil"/>
                <w:bottom w:val="nil"/>
                <w:right w:val="nil"/>
                <w:between w:val="nil"/>
              </w:pBdr>
              <w:spacing w:line="240" w:lineRule="auto"/>
              <w:rPr>
                <w:rFonts w:ascii="Barlow" w:eastAsia="Barlow" w:hAnsi="Barlow" w:cs="Barlow"/>
                <w:color w:val="2D357C"/>
              </w:rPr>
            </w:pPr>
          </w:p>
        </w:tc>
        <w:tc>
          <w:tcPr>
            <w:tcW w:w="2850" w:type="dxa"/>
            <w:shd w:val="clear" w:color="auto" w:fill="auto"/>
            <w:tcMar>
              <w:top w:w="100" w:type="dxa"/>
              <w:left w:w="100" w:type="dxa"/>
              <w:bottom w:w="100" w:type="dxa"/>
              <w:right w:w="100" w:type="dxa"/>
            </w:tcMar>
          </w:tcPr>
          <w:p w14:paraId="02192857" w14:textId="77777777" w:rsidR="00A35AFD" w:rsidRDefault="00A35AFD">
            <w:pPr>
              <w:widowControl w:val="0"/>
              <w:pBdr>
                <w:top w:val="nil"/>
                <w:left w:val="nil"/>
                <w:bottom w:val="nil"/>
                <w:right w:val="nil"/>
                <w:between w:val="nil"/>
              </w:pBdr>
              <w:spacing w:line="240" w:lineRule="auto"/>
              <w:rPr>
                <w:rFonts w:ascii="Barlow" w:eastAsia="Barlow" w:hAnsi="Barlow" w:cs="Barlow"/>
                <w:color w:val="2D357C"/>
              </w:rPr>
            </w:pPr>
          </w:p>
        </w:tc>
        <w:tc>
          <w:tcPr>
            <w:tcW w:w="2880" w:type="dxa"/>
            <w:shd w:val="clear" w:color="auto" w:fill="auto"/>
            <w:tcMar>
              <w:top w:w="100" w:type="dxa"/>
              <w:left w:w="100" w:type="dxa"/>
              <w:bottom w:w="100" w:type="dxa"/>
              <w:right w:w="100" w:type="dxa"/>
            </w:tcMar>
          </w:tcPr>
          <w:p w14:paraId="1A2D51D2" w14:textId="77777777" w:rsidR="00A35AFD" w:rsidRDefault="00A35AFD">
            <w:pPr>
              <w:widowControl w:val="0"/>
              <w:pBdr>
                <w:top w:val="nil"/>
                <w:left w:val="nil"/>
                <w:bottom w:val="nil"/>
                <w:right w:val="nil"/>
                <w:between w:val="nil"/>
              </w:pBdr>
              <w:spacing w:line="240" w:lineRule="auto"/>
              <w:rPr>
                <w:rFonts w:ascii="Barlow" w:eastAsia="Barlow" w:hAnsi="Barlow" w:cs="Barlow"/>
                <w:color w:val="2D357C"/>
              </w:rPr>
            </w:pPr>
          </w:p>
        </w:tc>
        <w:tc>
          <w:tcPr>
            <w:tcW w:w="3720" w:type="dxa"/>
            <w:shd w:val="clear" w:color="auto" w:fill="auto"/>
            <w:tcMar>
              <w:top w:w="100" w:type="dxa"/>
              <w:left w:w="100" w:type="dxa"/>
              <w:bottom w:w="100" w:type="dxa"/>
              <w:right w:w="100" w:type="dxa"/>
            </w:tcMar>
          </w:tcPr>
          <w:p w14:paraId="57A8B251" w14:textId="77777777" w:rsidR="00A35AFD" w:rsidRDefault="00A35AFD">
            <w:pPr>
              <w:widowControl w:val="0"/>
              <w:pBdr>
                <w:top w:val="nil"/>
                <w:left w:val="nil"/>
                <w:bottom w:val="nil"/>
                <w:right w:val="nil"/>
                <w:between w:val="nil"/>
              </w:pBdr>
              <w:spacing w:line="240" w:lineRule="auto"/>
              <w:rPr>
                <w:rFonts w:ascii="Barlow" w:eastAsia="Barlow" w:hAnsi="Barlow" w:cs="Barlow"/>
                <w:color w:val="2D357C"/>
              </w:rPr>
            </w:pPr>
          </w:p>
        </w:tc>
      </w:tr>
      <w:tr w:rsidR="00A35AFD" w14:paraId="00752916" w14:textId="77777777">
        <w:trPr>
          <w:trHeight w:val="420"/>
        </w:trPr>
        <w:tc>
          <w:tcPr>
            <w:tcW w:w="12810" w:type="dxa"/>
            <w:gridSpan w:val="4"/>
            <w:shd w:val="clear" w:color="auto" w:fill="auto"/>
            <w:tcMar>
              <w:top w:w="100" w:type="dxa"/>
              <w:left w:w="100" w:type="dxa"/>
              <w:bottom w:w="100" w:type="dxa"/>
              <w:right w:w="100" w:type="dxa"/>
            </w:tcMar>
          </w:tcPr>
          <w:p w14:paraId="5776B7C7" w14:textId="77777777" w:rsidR="00A35AFD" w:rsidRDefault="00000000">
            <w:pPr>
              <w:widowControl w:val="0"/>
              <w:pBdr>
                <w:top w:val="nil"/>
                <w:left w:val="nil"/>
                <w:bottom w:val="nil"/>
                <w:right w:val="nil"/>
                <w:between w:val="nil"/>
              </w:pBdr>
              <w:spacing w:line="240" w:lineRule="auto"/>
              <w:rPr>
                <w:rFonts w:ascii="Barlow" w:eastAsia="Barlow" w:hAnsi="Barlow" w:cs="Barlow"/>
                <w:color w:val="2D357C"/>
              </w:rPr>
            </w:pPr>
            <w:r>
              <w:rPr>
                <w:rFonts w:ascii="Barlow" w:eastAsia="Barlow" w:hAnsi="Barlow" w:cs="Barlow"/>
                <w:color w:val="2D357C"/>
              </w:rPr>
              <w:t xml:space="preserve">Cultural </w:t>
            </w:r>
          </w:p>
        </w:tc>
      </w:tr>
      <w:tr w:rsidR="00A35AFD" w14:paraId="07440155" w14:textId="77777777">
        <w:tc>
          <w:tcPr>
            <w:tcW w:w="3360" w:type="dxa"/>
            <w:shd w:val="clear" w:color="auto" w:fill="auto"/>
            <w:tcMar>
              <w:top w:w="100" w:type="dxa"/>
              <w:left w:w="100" w:type="dxa"/>
              <w:bottom w:w="100" w:type="dxa"/>
              <w:right w:w="100" w:type="dxa"/>
            </w:tcMar>
          </w:tcPr>
          <w:p w14:paraId="29B5D1AA" w14:textId="77777777" w:rsidR="00A35AFD" w:rsidRDefault="00000000">
            <w:pPr>
              <w:widowControl w:val="0"/>
              <w:pBdr>
                <w:top w:val="nil"/>
                <w:left w:val="nil"/>
                <w:bottom w:val="nil"/>
                <w:right w:val="nil"/>
                <w:between w:val="nil"/>
              </w:pBdr>
              <w:spacing w:line="240" w:lineRule="auto"/>
              <w:rPr>
                <w:rFonts w:ascii="Barlow" w:eastAsia="Barlow" w:hAnsi="Barlow" w:cs="Barlow"/>
                <w:i/>
                <w:color w:val="2D357C"/>
                <w:sz w:val="18"/>
                <w:szCs w:val="18"/>
              </w:rPr>
            </w:pPr>
            <w:proofErr w:type="gramStart"/>
            <w:r>
              <w:rPr>
                <w:rFonts w:ascii="Barlow" w:eastAsia="Barlow" w:hAnsi="Barlow" w:cs="Barlow"/>
                <w:i/>
                <w:color w:val="2D357C"/>
                <w:sz w:val="18"/>
                <w:szCs w:val="18"/>
              </w:rPr>
              <w:t>E.g.</w:t>
            </w:r>
            <w:proofErr w:type="gramEnd"/>
            <w:r>
              <w:rPr>
                <w:rFonts w:ascii="Barlow" w:eastAsia="Barlow" w:hAnsi="Barlow" w:cs="Barlow"/>
                <w:i/>
                <w:color w:val="2D357C"/>
                <w:sz w:val="18"/>
                <w:szCs w:val="18"/>
              </w:rPr>
              <w:t xml:space="preserve"> Financing conservation of cultural heritage</w:t>
            </w:r>
          </w:p>
        </w:tc>
        <w:tc>
          <w:tcPr>
            <w:tcW w:w="2850" w:type="dxa"/>
            <w:shd w:val="clear" w:color="auto" w:fill="auto"/>
            <w:tcMar>
              <w:top w:w="100" w:type="dxa"/>
              <w:left w:w="100" w:type="dxa"/>
              <w:bottom w:w="100" w:type="dxa"/>
              <w:right w:w="100" w:type="dxa"/>
            </w:tcMar>
          </w:tcPr>
          <w:p w14:paraId="3F3921BA" w14:textId="77777777" w:rsidR="00A35AFD" w:rsidRDefault="00000000">
            <w:pPr>
              <w:widowControl w:val="0"/>
              <w:pBdr>
                <w:top w:val="nil"/>
                <w:left w:val="nil"/>
                <w:bottom w:val="nil"/>
                <w:right w:val="nil"/>
                <w:between w:val="nil"/>
              </w:pBdr>
              <w:spacing w:line="240" w:lineRule="auto"/>
              <w:rPr>
                <w:rFonts w:ascii="Barlow" w:eastAsia="Barlow" w:hAnsi="Barlow" w:cs="Barlow"/>
                <w:i/>
                <w:color w:val="2D357C"/>
                <w:sz w:val="18"/>
                <w:szCs w:val="18"/>
              </w:rPr>
            </w:pPr>
            <w:proofErr w:type="gramStart"/>
            <w:r>
              <w:rPr>
                <w:rFonts w:ascii="Barlow" w:eastAsia="Barlow" w:hAnsi="Barlow" w:cs="Barlow"/>
                <w:i/>
                <w:color w:val="2D357C"/>
                <w:sz w:val="18"/>
                <w:szCs w:val="18"/>
              </w:rPr>
              <w:t>E.g.</w:t>
            </w:r>
            <w:proofErr w:type="gramEnd"/>
            <w:r>
              <w:rPr>
                <w:rFonts w:ascii="Barlow" w:eastAsia="Barlow" w:hAnsi="Barlow" w:cs="Barlow"/>
                <w:i/>
                <w:color w:val="2D357C"/>
                <w:sz w:val="18"/>
                <w:szCs w:val="18"/>
              </w:rPr>
              <w:t xml:space="preserve"> Inappropriate behavior</w:t>
            </w:r>
          </w:p>
        </w:tc>
        <w:tc>
          <w:tcPr>
            <w:tcW w:w="2880" w:type="dxa"/>
            <w:shd w:val="clear" w:color="auto" w:fill="auto"/>
            <w:tcMar>
              <w:top w:w="100" w:type="dxa"/>
              <w:left w:w="100" w:type="dxa"/>
              <w:bottom w:w="100" w:type="dxa"/>
              <w:right w:w="100" w:type="dxa"/>
            </w:tcMar>
          </w:tcPr>
          <w:p w14:paraId="0DCFC00A" w14:textId="77777777" w:rsidR="00A35AFD" w:rsidRDefault="00000000">
            <w:pPr>
              <w:widowControl w:val="0"/>
              <w:pBdr>
                <w:top w:val="nil"/>
                <w:left w:val="nil"/>
                <w:bottom w:val="nil"/>
                <w:right w:val="nil"/>
                <w:between w:val="nil"/>
              </w:pBdr>
              <w:spacing w:line="240" w:lineRule="auto"/>
              <w:rPr>
                <w:rFonts w:ascii="Barlow" w:eastAsia="Barlow" w:hAnsi="Barlow" w:cs="Barlow"/>
                <w:i/>
                <w:color w:val="2D357C"/>
                <w:sz w:val="18"/>
                <w:szCs w:val="18"/>
              </w:rPr>
            </w:pPr>
            <w:proofErr w:type="gramStart"/>
            <w:r>
              <w:rPr>
                <w:rFonts w:ascii="Barlow" w:eastAsia="Barlow" w:hAnsi="Barlow" w:cs="Barlow"/>
                <w:i/>
                <w:color w:val="2D357C"/>
                <w:sz w:val="18"/>
                <w:szCs w:val="18"/>
              </w:rPr>
              <w:t>E.g.</w:t>
            </w:r>
            <w:proofErr w:type="gramEnd"/>
            <w:r>
              <w:rPr>
                <w:rFonts w:ascii="Barlow" w:eastAsia="Barlow" w:hAnsi="Barlow" w:cs="Barlow"/>
                <w:i/>
                <w:color w:val="2D357C"/>
                <w:sz w:val="18"/>
                <w:szCs w:val="18"/>
              </w:rPr>
              <w:t xml:space="preserve"> Community &amp; cultural conflicts</w:t>
            </w:r>
          </w:p>
        </w:tc>
        <w:tc>
          <w:tcPr>
            <w:tcW w:w="3720" w:type="dxa"/>
            <w:shd w:val="clear" w:color="auto" w:fill="auto"/>
            <w:tcMar>
              <w:top w:w="100" w:type="dxa"/>
              <w:left w:w="100" w:type="dxa"/>
              <w:bottom w:w="100" w:type="dxa"/>
              <w:right w:w="100" w:type="dxa"/>
            </w:tcMar>
          </w:tcPr>
          <w:p w14:paraId="76070B28" w14:textId="77777777" w:rsidR="00A35AFD" w:rsidRDefault="00000000">
            <w:pPr>
              <w:widowControl w:val="0"/>
              <w:pBdr>
                <w:top w:val="nil"/>
                <w:left w:val="nil"/>
                <w:bottom w:val="nil"/>
                <w:right w:val="nil"/>
                <w:between w:val="nil"/>
              </w:pBdr>
              <w:spacing w:line="240" w:lineRule="auto"/>
              <w:rPr>
                <w:rFonts w:ascii="Barlow" w:eastAsia="Barlow" w:hAnsi="Barlow" w:cs="Barlow"/>
                <w:i/>
                <w:color w:val="2D357C"/>
                <w:sz w:val="18"/>
                <w:szCs w:val="18"/>
              </w:rPr>
            </w:pPr>
            <w:proofErr w:type="gramStart"/>
            <w:r>
              <w:rPr>
                <w:rFonts w:ascii="Barlow" w:eastAsia="Barlow" w:hAnsi="Barlow" w:cs="Barlow"/>
                <w:i/>
                <w:color w:val="2D357C"/>
                <w:sz w:val="18"/>
                <w:szCs w:val="18"/>
              </w:rPr>
              <w:t>E.g.</w:t>
            </w:r>
            <w:proofErr w:type="gramEnd"/>
            <w:r>
              <w:rPr>
                <w:rFonts w:ascii="Barlow" w:eastAsia="Barlow" w:hAnsi="Barlow" w:cs="Barlow"/>
                <w:i/>
                <w:color w:val="2D357C"/>
                <w:sz w:val="18"/>
                <w:szCs w:val="18"/>
              </w:rPr>
              <w:t xml:space="preserve"> Visitor data to cultural sites and/or activities, Carrying capacity </w:t>
            </w:r>
          </w:p>
        </w:tc>
      </w:tr>
      <w:tr w:rsidR="00A35AFD" w14:paraId="51394EEE" w14:textId="77777777">
        <w:tc>
          <w:tcPr>
            <w:tcW w:w="3360" w:type="dxa"/>
            <w:shd w:val="clear" w:color="auto" w:fill="auto"/>
            <w:tcMar>
              <w:top w:w="100" w:type="dxa"/>
              <w:left w:w="100" w:type="dxa"/>
              <w:bottom w:w="100" w:type="dxa"/>
              <w:right w:w="100" w:type="dxa"/>
            </w:tcMar>
          </w:tcPr>
          <w:p w14:paraId="56F3E0D6" w14:textId="77777777" w:rsidR="00A35AFD" w:rsidRDefault="00A35AFD">
            <w:pPr>
              <w:widowControl w:val="0"/>
              <w:pBdr>
                <w:top w:val="nil"/>
                <w:left w:val="nil"/>
                <w:bottom w:val="nil"/>
                <w:right w:val="nil"/>
                <w:between w:val="nil"/>
              </w:pBdr>
              <w:spacing w:line="240" w:lineRule="auto"/>
              <w:rPr>
                <w:rFonts w:ascii="Barlow" w:eastAsia="Barlow" w:hAnsi="Barlow" w:cs="Barlow"/>
                <w:color w:val="2D357C"/>
              </w:rPr>
            </w:pPr>
          </w:p>
        </w:tc>
        <w:tc>
          <w:tcPr>
            <w:tcW w:w="2850" w:type="dxa"/>
            <w:shd w:val="clear" w:color="auto" w:fill="auto"/>
            <w:tcMar>
              <w:top w:w="100" w:type="dxa"/>
              <w:left w:w="100" w:type="dxa"/>
              <w:bottom w:w="100" w:type="dxa"/>
              <w:right w:w="100" w:type="dxa"/>
            </w:tcMar>
          </w:tcPr>
          <w:p w14:paraId="65054C1B" w14:textId="77777777" w:rsidR="00A35AFD" w:rsidRDefault="00A35AFD">
            <w:pPr>
              <w:widowControl w:val="0"/>
              <w:pBdr>
                <w:top w:val="nil"/>
                <w:left w:val="nil"/>
                <w:bottom w:val="nil"/>
                <w:right w:val="nil"/>
                <w:between w:val="nil"/>
              </w:pBdr>
              <w:spacing w:line="240" w:lineRule="auto"/>
              <w:rPr>
                <w:rFonts w:ascii="Barlow" w:eastAsia="Barlow" w:hAnsi="Barlow" w:cs="Barlow"/>
                <w:color w:val="2D357C"/>
              </w:rPr>
            </w:pPr>
          </w:p>
        </w:tc>
        <w:tc>
          <w:tcPr>
            <w:tcW w:w="2880" w:type="dxa"/>
            <w:shd w:val="clear" w:color="auto" w:fill="auto"/>
            <w:tcMar>
              <w:top w:w="100" w:type="dxa"/>
              <w:left w:w="100" w:type="dxa"/>
              <w:bottom w:w="100" w:type="dxa"/>
              <w:right w:w="100" w:type="dxa"/>
            </w:tcMar>
          </w:tcPr>
          <w:p w14:paraId="174583E6" w14:textId="77777777" w:rsidR="00A35AFD" w:rsidRDefault="00A35AFD">
            <w:pPr>
              <w:widowControl w:val="0"/>
              <w:pBdr>
                <w:top w:val="nil"/>
                <w:left w:val="nil"/>
                <w:bottom w:val="nil"/>
                <w:right w:val="nil"/>
                <w:between w:val="nil"/>
              </w:pBdr>
              <w:spacing w:line="240" w:lineRule="auto"/>
              <w:rPr>
                <w:rFonts w:ascii="Barlow" w:eastAsia="Barlow" w:hAnsi="Barlow" w:cs="Barlow"/>
                <w:color w:val="2D357C"/>
              </w:rPr>
            </w:pPr>
          </w:p>
        </w:tc>
        <w:tc>
          <w:tcPr>
            <w:tcW w:w="3720" w:type="dxa"/>
            <w:shd w:val="clear" w:color="auto" w:fill="auto"/>
            <w:tcMar>
              <w:top w:w="100" w:type="dxa"/>
              <w:left w:w="100" w:type="dxa"/>
              <w:bottom w:w="100" w:type="dxa"/>
              <w:right w:w="100" w:type="dxa"/>
            </w:tcMar>
          </w:tcPr>
          <w:p w14:paraId="60E1CB18" w14:textId="77777777" w:rsidR="00A35AFD" w:rsidRDefault="00A35AFD">
            <w:pPr>
              <w:widowControl w:val="0"/>
              <w:pBdr>
                <w:top w:val="nil"/>
                <w:left w:val="nil"/>
                <w:bottom w:val="nil"/>
                <w:right w:val="nil"/>
                <w:between w:val="nil"/>
              </w:pBdr>
              <w:spacing w:line="240" w:lineRule="auto"/>
              <w:rPr>
                <w:rFonts w:ascii="Barlow" w:eastAsia="Barlow" w:hAnsi="Barlow" w:cs="Barlow"/>
                <w:color w:val="2D357C"/>
              </w:rPr>
            </w:pPr>
          </w:p>
        </w:tc>
      </w:tr>
    </w:tbl>
    <w:p w14:paraId="1E95D9ED" w14:textId="77777777" w:rsidR="00A35AFD" w:rsidRDefault="00000000">
      <w:pPr>
        <w:pStyle w:val="Heading2"/>
        <w:ind w:left="720"/>
        <w:rPr>
          <w:rFonts w:ascii="Barlow" w:eastAsia="Barlow" w:hAnsi="Barlow" w:cs="Barlow"/>
          <w:color w:val="2D357C"/>
        </w:rPr>
      </w:pPr>
      <w:bookmarkStart w:id="16" w:name="_Toc148184392"/>
      <w:r>
        <w:rPr>
          <w:rFonts w:ascii="Barlow" w:eastAsia="Barlow" w:hAnsi="Barlow" w:cs="Barlow"/>
          <w:b/>
          <w:color w:val="77A440"/>
        </w:rPr>
        <w:lastRenderedPageBreak/>
        <w:t>Worksheet: Impact Management Part 2</w:t>
      </w:r>
      <w:bookmarkEnd w:id="16"/>
      <w:r>
        <w:rPr>
          <w:rFonts w:ascii="Barlow" w:eastAsia="Barlow" w:hAnsi="Barlow" w:cs="Barlow"/>
          <w:b/>
          <w:color w:val="77A440"/>
        </w:rPr>
        <w:t xml:space="preserve"> </w:t>
      </w:r>
      <w:r>
        <w:rPr>
          <w:rFonts w:ascii="Barlow" w:eastAsia="Barlow" w:hAnsi="Barlow" w:cs="Barlow"/>
          <w:color w:val="2D357C"/>
        </w:rPr>
        <w:t xml:space="preserve"> </w:t>
      </w:r>
    </w:p>
    <w:tbl>
      <w:tblPr>
        <w:tblStyle w:val="a4"/>
        <w:tblW w:w="129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20"/>
        <w:gridCol w:w="3945"/>
        <w:gridCol w:w="3135"/>
        <w:gridCol w:w="1815"/>
      </w:tblGrid>
      <w:tr w:rsidR="00A35AFD" w14:paraId="4872E8BC" w14:textId="77777777">
        <w:tc>
          <w:tcPr>
            <w:tcW w:w="4020" w:type="dxa"/>
            <w:shd w:val="clear" w:color="auto" w:fill="auto"/>
            <w:tcMar>
              <w:top w:w="100" w:type="dxa"/>
              <w:left w:w="100" w:type="dxa"/>
              <w:bottom w:w="100" w:type="dxa"/>
              <w:right w:w="100" w:type="dxa"/>
            </w:tcMar>
          </w:tcPr>
          <w:p w14:paraId="75D62E4A" w14:textId="77777777" w:rsidR="00A35AFD" w:rsidRDefault="00000000">
            <w:pPr>
              <w:widowControl w:val="0"/>
              <w:spacing w:line="240" w:lineRule="auto"/>
              <w:rPr>
                <w:rFonts w:ascii="Barlow" w:eastAsia="Barlow" w:hAnsi="Barlow" w:cs="Barlow"/>
                <w:color w:val="2D357C"/>
                <w:sz w:val="20"/>
                <w:szCs w:val="20"/>
              </w:rPr>
            </w:pPr>
            <w:r>
              <w:rPr>
                <w:rFonts w:ascii="Barlow" w:eastAsia="Barlow" w:hAnsi="Barlow" w:cs="Barlow"/>
                <w:b/>
                <w:color w:val="2D357C"/>
                <w:sz w:val="20"/>
                <w:szCs w:val="20"/>
              </w:rPr>
              <w:t xml:space="preserve">Impacts &amp; Threats </w:t>
            </w:r>
            <w:r>
              <w:rPr>
                <w:rFonts w:ascii="Barlow" w:eastAsia="Barlow" w:hAnsi="Barlow" w:cs="Barlow"/>
                <w:color w:val="2D357C"/>
                <w:sz w:val="20"/>
                <w:szCs w:val="20"/>
              </w:rPr>
              <w:t>identified in previous exercise</w:t>
            </w:r>
          </w:p>
        </w:tc>
        <w:tc>
          <w:tcPr>
            <w:tcW w:w="3945" w:type="dxa"/>
            <w:shd w:val="clear" w:color="auto" w:fill="auto"/>
            <w:tcMar>
              <w:top w:w="100" w:type="dxa"/>
              <w:left w:w="100" w:type="dxa"/>
              <w:bottom w:w="100" w:type="dxa"/>
              <w:right w:w="100" w:type="dxa"/>
            </w:tcMar>
          </w:tcPr>
          <w:p w14:paraId="34BABAE1" w14:textId="77777777" w:rsidR="00A35AFD" w:rsidRDefault="00000000">
            <w:pPr>
              <w:widowControl w:val="0"/>
              <w:spacing w:line="240" w:lineRule="auto"/>
              <w:rPr>
                <w:rFonts w:ascii="Barlow" w:eastAsia="Barlow" w:hAnsi="Barlow" w:cs="Barlow"/>
                <w:color w:val="2D357C"/>
                <w:sz w:val="20"/>
                <w:szCs w:val="20"/>
              </w:rPr>
            </w:pPr>
            <w:r>
              <w:rPr>
                <w:rFonts w:ascii="Barlow" w:eastAsia="Barlow" w:hAnsi="Barlow" w:cs="Barlow"/>
                <w:color w:val="2D357C"/>
                <w:sz w:val="20"/>
                <w:szCs w:val="20"/>
              </w:rPr>
              <w:t xml:space="preserve"> </w:t>
            </w:r>
            <w:r>
              <w:rPr>
                <w:rFonts w:ascii="Barlow" w:eastAsia="Barlow" w:hAnsi="Barlow" w:cs="Barlow"/>
                <w:b/>
                <w:color w:val="2D357C"/>
                <w:sz w:val="20"/>
                <w:szCs w:val="20"/>
              </w:rPr>
              <w:t>Solution or Action</w:t>
            </w:r>
            <w:r>
              <w:rPr>
                <w:rFonts w:ascii="Barlow" w:eastAsia="Barlow" w:hAnsi="Barlow" w:cs="Barlow"/>
                <w:color w:val="2D357C"/>
                <w:sz w:val="20"/>
                <w:szCs w:val="20"/>
              </w:rPr>
              <w:t xml:space="preserve"> to manage this impact (to enhance positive impacts and mitigate negative ones)</w:t>
            </w:r>
          </w:p>
        </w:tc>
        <w:tc>
          <w:tcPr>
            <w:tcW w:w="3135" w:type="dxa"/>
            <w:shd w:val="clear" w:color="auto" w:fill="auto"/>
            <w:tcMar>
              <w:top w:w="100" w:type="dxa"/>
              <w:left w:w="100" w:type="dxa"/>
              <w:bottom w:w="100" w:type="dxa"/>
              <w:right w:w="100" w:type="dxa"/>
            </w:tcMar>
          </w:tcPr>
          <w:p w14:paraId="7AA01616" w14:textId="77777777" w:rsidR="00A35AFD" w:rsidRDefault="00000000">
            <w:pPr>
              <w:widowControl w:val="0"/>
              <w:spacing w:line="240" w:lineRule="auto"/>
              <w:rPr>
                <w:rFonts w:ascii="Barlow" w:eastAsia="Barlow" w:hAnsi="Barlow" w:cs="Barlow"/>
                <w:color w:val="2D357C"/>
                <w:sz w:val="20"/>
                <w:szCs w:val="20"/>
              </w:rPr>
            </w:pPr>
            <w:r>
              <w:rPr>
                <w:rFonts w:ascii="Barlow" w:eastAsia="Barlow" w:hAnsi="Barlow" w:cs="Barlow"/>
                <w:b/>
                <w:color w:val="2D357C"/>
                <w:sz w:val="20"/>
                <w:szCs w:val="20"/>
              </w:rPr>
              <w:t xml:space="preserve"> Resources</w:t>
            </w:r>
            <w:r>
              <w:rPr>
                <w:rFonts w:ascii="Barlow" w:eastAsia="Barlow" w:hAnsi="Barlow" w:cs="Barlow"/>
                <w:color w:val="2D357C"/>
                <w:sz w:val="20"/>
                <w:szCs w:val="20"/>
              </w:rPr>
              <w:t xml:space="preserve"> required to manage impacts (Financial, human, including other partners outside your organization)</w:t>
            </w:r>
          </w:p>
        </w:tc>
        <w:tc>
          <w:tcPr>
            <w:tcW w:w="1815" w:type="dxa"/>
            <w:shd w:val="clear" w:color="auto" w:fill="auto"/>
            <w:tcMar>
              <w:top w:w="100" w:type="dxa"/>
              <w:left w:w="100" w:type="dxa"/>
              <w:bottom w:w="100" w:type="dxa"/>
              <w:right w:w="100" w:type="dxa"/>
            </w:tcMar>
          </w:tcPr>
          <w:p w14:paraId="6A7C4DB7" w14:textId="77777777" w:rsidR="00A35AFD" w:rsidRDefault="00000000">
            <w:pPr>
              <w:widowControl w:val="0"/>
              <w:spacing w:line="240" w:lineRule="auto"/>
              <w:rPr>
                <w:rFonts w:ascii="Barlow" w:eastAsia="Barlow" w:hAnsi="Barlow" w:cs="Barlow"/>
                <w:b/>
                <w:color w:val="2D357C"/>
                <w:sz w:val="20"/>
                <w:szCs w:val="20"/>
              </w:rPr>
            </w:pPr>
            <w:r>
              <w:rPr>
                <w:rFonts w:ascii="Barlow" w:eastAsia="Barlow" w:hAnsi="Barlow" w:cs="Barlow"/>
                <w:b/>
                <w:color w:val="2D357C"/>
                <w:sz w:val="20"/>
                <w:szCs w:val="20"/>
              </w:rPr>
              <w:t xml:space="preserve">Priority Level </w:t>
            </w:r>
          </w:p>
          <w:p w14:paraId="3DBE4BE8" w14:textId="77777777" w:rsidR="00A35AFD" w:rsidRDefault="00000000">
            <w:pPr>
              <w:widowControl w:val="0"/>
              <w:spacing w:line="240" w:lineRule="auto"/>
              <w:rPr>
                <w:rFonts w:ascii="Barlow" w:eastAsia="Barlow" w:hAnsi="Barlow" w:cs="Barlow"/>
                <w:color w:val="2D357C"/>
                <w:sz w:val="20"/>
                <w:szCs w:val="20"/>
              </w:rPr>
            </w:pPr>
            <w:r>
              <w:rPr>
                <w:rFonts w:ascii="Barlow" w:eastAsia="Barlow" w:hAnsi="Barlow" w:cs="Barlow"/>
                <w:color w:val="2D357C"/>
                <w:sz w:val="20"/>
                <w:szCs w:val="20"/>
              </w:rPr>
              <w:t xml:space="preserve">Low / med / high </w:t>
            </w:r>
          </w:p>
        </w:tc>
      </w:tr>
      <w:tr w:rsidR="00A35AFD" w14:paraId="5F072A44" w14:textId="77777777">
        <w:trPr>
          <w:trHeight w:val="420"/>
        </w:trPr>
        <w:tc>
          <w:tcPr>
            <w:tcW w:w="12915" w:type="dxa"/>
            <w:gridSpan w:val="4"/>
            <w:shd w:val="clear" w:color="auto" w:fill="auto"/>
            <w:tcMar>
              <w:top w:w="100" w:type="dxa"/>
              <w:left w:w="100" w:type="dxa"/>
              <w:bottom w:w="100" w:type="dxa"/>
              <w:right w:w="100" w:type="dxa"/>
            </w:tcMar>
          </w:tcPr>
          <w:p w14:paraId="7B574BE2" w14:textId="77777777" w:rsidR="00A35AFD" w:rsidRDefault="00000000">
            <w:pPr>
              <w:widowControl w:val="0"/>
              <w:spacing w:line="240" w:lineRule="auto"/>
              <w:rPr>
                <w:rFonts w:ascii="Barlow" w:eastAsia="Barlow" w:hAnsi="Barlow" w:cs="Barlow"/>
                <w:color w:val="2D357C"/>
              </w:rPr>
            </w:pPr>
            <w:r>
              <w:rPr>
                <w:rFonts w:ascii="Barlow" w:eastAsia="Barlow" w:hAnsi="Barlow" w:cs="Barlow"/>
                <w:color w:val="2D357C"/>
              </w:rPr>
              <w:t xml:space="preserve"> Environmental</w:t>
            </w:r>
          </w:p>
        </w:tc>
      </w:tr>
      <w:tr w:rsidR="00A35AFD" w14:paraId="36969508" w14:textId="77777777">
        <w:tc>
          <w:tcPr>
            <w:tcW w:w="4020" w:type="dxa"/>
            <w:shd w:val="clear" w:color="auto" w:fill="auto"/>
            <w:tcMar>
              <w:top w:w="100" w:type="dxa"/>
              <w:left w:w="100" w:type="dxa"/>
              <w:bottom w:w="100" w:type="dxa"/>
              <w:right w:w="100" w:type="dxa"/>
            </w:tcMar>
          </w:tcPr>
          <w:p w14:paraId="30ED54A3" w14:textId="77777777" w:rsidR="00A35AFD" w:rsidRDefault="00000000">
            <w:pPr>
              <w:widowControl w:val="0"/>
              <w:spacing w:line="240" w:lineRule="auto"/>
              <w:rPr>
                <w:rFonts w:ascii="Barlow" w:eastAsia="Barlow" w:hAnsi="Barlow" w:cs="Barlow"/>
                <w:color w:val="2D357C"/>
              </w:rPr>
            </w:pPr>
            <w:r>
              <w:rPr>
                <w:rFonts w:ascii="Barlow" w:eastAsia="Barlow" w:hAnsi="Barlow" w:cs="Barlow"/>
                <w:color w:val="2D357C"/>
              </w:rPr>
              <w:t xml:space="preserve"> </w:t>
            </w:r>
          </w:p>
        </w:tc>
        <w:tc>
          <w:tcPr>
            <w:tcW w:w="3945" w:type="dxa"/>
            <w:shd w:val="clear" w:color="auto" w:fill="auto"/>
            <w:tcMar>
              <w:top w:w="100" w:type="dxa"/>
              <w:left w:w="100" w:type="dxa"/>
              <w:bottom w:w="100" w:type="dxa"/>
              <w:right w:w="100" w:type="dxa"/>
            </w:tcMar>
          </w:tcPr>
          <w:p w14:paraId="1BD4B434" w14:textId="77777777" w:rsidR="00A35AFD" w:rsidRDefault="00A35AFD">
            <w:pPr>
              <w:widowControl w:val="0"/>
              <w:spacing w:line="240" w:lineRule="auto"/>
              <w:rPr>
                <w:rFonts w:ascii="Barlow" w:eastAsia="Barlow" w:hAnsi="Barlow" w:cs="Barlow"/>
                <w:color w:val="2D357C"/>
              </w:rPr>
            </w:pPr>
          </w:p>
        </w:tc>
        <w:tc>
          <w:tcPr>
            <w:tcW w:w="3135" w:type="dxa"/>
            <w:shd w:val="clear" w:color="auto" w:fill="auto"/>
            <w:tcMar>
              <w:top w:w="100" w:type="dxa"/>
              <w:left w:w="100" w:type="dxa"/>
              <w:bottom w:w="100" w:type="dxa"/>
              <w:right w:w="100" w:type="dxa"/>
            </w:tcMar>
          </w:tcPr>
          <w:p w14:paraId="4A11F134" w14:textId="77777777" w:rsidR="00A35AFD" w:rsidRDefault="00A35AFD">
            <w:pPr>
              <w:widowControl w:val="0"/>
              <w:spacing w:line="240" w:lineRule="auto"/>
              <w:rPr>
                <w:rFonts w:ascii="Barlow" w:eastAsia="Barlow" w:hAnsi="Barlow" w:cs="Barlow"/>
                <w:color w:val="2D357C"/>
              </w:rPr>
            </w:pPr>
          </w:p>
        </w:tc>
        <w:tc>
          <w:tcPr>
            <w:tcW w:w="1815" w:type="dxa"/>
            <w:shd w:val="clear" w:color="auto" w:fill="auto"/>
            <w:tcMar>
              <w:top w:w="100" w:type="dxa"/>
              <w:left w:w="100" w:type="dxa"/>
              <w:bottom w:w="100" w:type="dxa"/>
              <w:right w:w="100" w:type="dxa"/>
            </w:tcMar>
          </w:tcPr>
          <w:p w14:paraId="2D5F2837" w14:textId="77777777" w:rsidR="00A35AFD" w:rsidRDefault="00A35AFD">
            <w:pPr>
              <w:widowControl w:val="0"/>
              <w:spacing w:line="240" w:lineRule="auto"/>
              <w:rPr>
                <w:rFonts w:ascii="Barlow" w:eastAsia="Barlow" w:hAnsi="Barlow" w:cs="Barlow"/>
                <w:color w:val="2D357C"/>
              </w:rPr>
            </w:pPr>
          </w:p>
        </w:tc>
      </w:tr>
      <w:tr w:rsidR="00A35AFD" w14:paraId="3D627FE4" w14:textId="77777777">
        <w:tc>
          <w:tcPr>
            <w:tcW w:w="4020" w:type="dxa"/>
            <w:shd w:val="clear" w:color="auto" w:fill="auto"/>
            <w:tcMar>
              <w:top w:w="100" w:type="dxa"/>
              <w:left w:w="100" w:type="dxa"/>
              <w:bottom w:w="100" w:type="dxa"/>
              <w:right w:w="100" w:type="dxa"/>
            </w:tcMar>
          </w:tcPr>
          <w:p w14:paraId="49E01F95" w14:textId="77777777" w:rsidR="00A35AFD" w:rsidRDefault="00000000">
            <w:pPr>
              <w:widowControl w:val="0"/>
              <w:spacing w:line="240" w:lineRule="auto"/>
              <w:rPr>
                <w:rFonts w:ascii="Barlow" w:eastAsia="Barlow" w:hAnsi="Barlow" w:cs="Barlow"/>
                <w:color w:val="2D357C"/>
              </w:rPr>
            </w:pPr>
            <w:r>
              <w:rPr>
                <w:rFonts w:ascii="Barlow" w:eastAsia="Barlow" w:hAnsi="Barlow" w:cs="Barlow"/>
                <w:color w:val="2D357C"/>
              </w:rPr>
              <w:t xml:space="preserve"> </w:t>
            </w:r>
          </w:p>
        </w:tc>
        <w:tc>
          <w:tcPr>
            <w:tcW w:w="3945" w:type="dxa"/>
            <w:shd w:val="clear" w:color="auto" w:fill="auto"/>
            <w:tcMar>
              <w:top w:w="100" w:type="dxa"/>
              <w:left w:w="100" w:type="dxa"/>
              <w:bottom w:w="100" w:type="dxa"/>
              <w:right w:w="100" w:type="dxa"/>
            </w:tcMar>
          </w:tcPr>
          <w:p w14:paraId="36288281" w14:textId="77777777" w:rsidR="00A35AFD" w:rsidRDefault="00A35AFD">
            <w:pPr>
              <w:widowControl w:val="0"/>
              <w:spacing w:line="240" w:lineRule="auto"/>
              <w:rPr>
                <w:rFonts w:ascii="Barlow" w:eastAsia="Barlow" w:hAnsi="Barlow" w:cs="Barlow"/>
                <w:color w:val="2D357C"/>
              </w:rPr>
            </w:pPr>
          </w:p>
        </w:tc>
        <w:tc>
          <w:tcPr>
            <w:tcW w:w="3135" w:type="dxa"/>
            <w:shd w:val="clear" w:color="auto" w:fill="auto"/>
            <w:tcMar>
              <w:top w:w="100" w:type="dxa"/>
              <w:left w:w="100" w:type="dxa"/>
              <w:bottom w:w="100" w:type="dxa"/>
              <w:right w:w="100" w:type="dxa"/>
            </w:tcMar>
          </w:tcPr>
          <w:p w14:paraId="4B234D81" w14:textId="77777777" w:rsidR="00A35AFD" w:rsidRDefault="00A35AFD">
            <w:pPr>
              <w:widowControl w:val="0"/>
              <w:spacing w:line="240" w:lineRule="auto"/>
              <w:rPr>
                <w:rFonts w:ascii="Barlow" w:eastAsia="Barlow" w:hAnsi="Barlow" w:cs="Barlow"/>
                <w:color w:val="2D357C"/>
              </w:rPr>
            </w:pPr>
          </w:p>
        </w:tc>
        <w:tc>
          <w:tcPr>
            <w:tcW w:w="1815" w:type="dxa"/>
            <w:shd w:val="clear" w:color="auto" w:fill="auto"/>
            <w:tcMar>
              <w:top w:w="100" w:type="dxa"/>
              <w:left w:w="100" w:type="dxa"/>
              <w:bottom w:w="100" w:type="dxa"/>
              <w:right w:w="100" w:type="dxa"/>
            </w:tcMar>
          </w:tcPr>
          <w:p w14:paraId="24612202" w14:textId="77777777" w:rsidR="00A35AFD" w:rsidRDefault="00A35AFD">
            <w:pPr>
              <w:widowControl w:val="0"/>
              <w:spacing w:line="240" w:lineRule="auto"/>
              <w:rPr>
                <w:rFonts w:ascii="Barlow" w:eastAsia="Barlow" w:hAnsi="Barlow" w:cs="Barlow"/>
                <w:color w:val="2D357C"/>
              </w:rPr>
            </w:pPr>
          </w:p>
        </w:tc>
      </w:tr>
      <w:tr w:rsidR="00A35AFD" w14:paraId="2FED1D16" w14:textId="77777777">
        <w:tc>
          <w:tcPr>
            <w:tcW w:w="4020" w:type="dxa"/>
            <w:shd w:val="clear" w:color="auto" w:fill="auto"/>
            <w:tcMar>
              <w:top w:w="100" w:type="dxa"/>
              <w:left w:w="100" w:type="dxa"/>
              <w:bottom w:w="100" w:type="dxa"/>
              <w:right w:w="100" w:type="dxa"/>
            </w:tcMar>
          </w:tcPr>
          <w:p w14:paraId="06D12D84" w14:textId="77777777" w:rsidR="00A35AFD" w:rsidRDefault="00A35AFD">
            <w:pPr>
              <w:widowControl w:val="0"/>
              <w:spacing w:line="240" w:lineRule="auto"/>
              <w:rPr>
                <w:rFonts w:ascii="Barlow" w:eastAsia="Barlow" w:hAnsi="Barlow" w:cs="Barlow"/>
                <w:color w:val="2D357C"/>
              </w:rPr>
            </w:pPr>
          </w:p>
        </w:tc>
        <w:tc>
          <w:tcPr>
            <w:tcW w:w="3945" w:type="dxa"/>
            <w:shd w:val="clear" w:color="auto" w:fill="auto"/>
            <w:tcMar>
              <w:top w:w="100" w:type="dxa"/>
              <w:left w:w="100" w:type="dxa"/>
              <w:bottom w:w="100" w:type="dxa"/>
              <w:right w:w="100" w:type="dxa"/>
            </w:tcMar>
          </w:tcPr>
          <w:p w14:paraId="21CBD2B5" w14:textId="77777777" w:rsidR="00A35AFD" w:rsidRDefault="00A35AFD">
            <w:pPr>
              <w:widowControl w:val="0"/>
              <w:spacing w:line="240" w:lineRule="auto"/>
              <w:rPr>
                <w:rFonts w:ascii="Barlow" w:eastAsia="Barlow" w:hAnsi="Barlow" w:cs="Barlow"/>
                <w:color w:val="2D357C"/>
              </w:rPr>
            </w:pPr>
          </w:p>
        </w:tc>
        <w:tc>
          <w:tcPr>
            <w:tcW w:w="3135" w:type="dxa"/>
            <w:shd w:val="clear" w:color="auto" w:fill="auto"/>
            <w:tcMar>
              <w:top w:w="100" w:type="dxa"/>
              <w:left w:w="100" w:type="dxa"/>
              <w:bottom w:w="100" w:type="dxa"/>
              <w:right w:w="100" w:type="dxa"/>
            </w:tcMar>
          </w:tcPr>
          <w:p w14:paraId="235F349C" w14:textId="77777777" w:rsidR="00A35AFD" w:rsidRDefault="00A35AFD">
            <w:pPr>
              <w:widowControl w:val="0"/>
              <w:spacing w:line="240" w:lineRule="auto"/>
              <w:rPr>
                <w:rFonts w:ascii="Barlow" w:eastAsia="Barlow" w:hAnsi="Barlow" w:cs="Barlow"/>
                <w:color w:val="2D357C"/>
              </w:rPr>
            </w:pPr>
          </w:p>
        </w:tc>
        <w:tc>
          <w:tcPr>
            <w:tcW w:w="1815" w:type="dxa"/>
            <w:shd w:val="clear" w:color="auto" w:fill="auto"/>
            <w:tcMar>
              <w:top w:w="100" w:type="dxa"/>
              <w:left w:w="100" w:type="dxa"/>
              <w:bottom w:w="100" w:type="dxa"/>
              <w:right w:w="100" w:type="dxa"/>
            </w:tcMar>
          </w:tcPr>
          <w:p w14:paraId="167209C2" w14:textId="77777777" w:rsidR="00A35AFD" w:rsidRDefault="00A35AFD">
            <w:pPr>
              <w:widowControl w:val="0"/>
              <w:spacing w:line="240" w:lineRule="auto"/>
              <w:rPr>
                <w:rFonts w:ascii="Barlow" w:eastAsia="Barlow" w:hAnsi="Barlow" w:cs="Barlow"/>
                <w:color w:val="2D357C"/>
              </w:rPr>
            </w:pPr>
          </w:p>
        </w:tc>
      </w:tr>
      <w:tr w:rsidR="00A35AFD" w14:paraId="26A463FF" w14:textId="77777777">
        <w:trPr>
          <w:trHeight w:val="420"/>
        </w:trPr>
        <w:tc>
          <w:tcPr>
            <w:tcW w:w="12915" w:type="dxa"/>
            <w:gridSpan w:val="4"/>
            <w:shd w:val="clear" w:color="auto" w:fill="auto"/>
            <w:tcMar>
              <w:top w:w="100" w:type="dxa"/>
              <w:left w:w="100" w:type="dxa"/>
              <w:bottom w:w="100" w:type="dxa"/>
              <w:right w:w="100" w:type="dxa"/>
            </w:tcMar>
          </w:tcPr>
          <w:p w14:paraId="3681A504" w14:textId="77777777" w:rsidR="00A35AFD" w:rsidRDefault="00000000">
            <w:pPr>
              <w:widowControl w:val="0"/>
              <w:spacing w:line="240" w:lineRule="auto"/>
              <w:rPr>
                <w:rFonts w:ascii="Barlow" w:eastAsia="Barlow" w:hAnsi="Barlow" w:cs="Barlow"/>
                <w:color w:val="2D357C"/>
              </w:rPr>
            </w:pPr>
            <w:r>
              <w:rPr>
                <w:rFonts w:ascii="Barlow" w:eastAsia="Barlow" w:hAnsi="Barlow" w:cs="Barlow"/>
                <w:color w:val="2D357C"/>
              </w:rPr>
              <w:t>Socio-economic</w:t>
            </w:r>
          </w:p>
        </w:tc>
      </w:tr>
      <w:tr w:rsidR="00A35AFD" w14:paraId="7194D6CF" w14:textId="77777777">
        <w:tc>
          <w:tcPr>
            <w:tcW w:w="4020" w:type="dxa"/>
            <w:shd w:val="clear" w:color="auto" w:fill="auto"/>
            <w:tcMar>
              <w:top w:w="100" w:type="dxa"/>
              <w:left w:w="100" w:type="dxa"/>
              <w:bottom w:w="100" w:type="dxa"/>
              <w:right w:w="100" w:type="dxa"/>
            </w:tcMar>
          </w:tcPr>
          <w:p w14:paraId="0B9CE370" w14:textId="77777777" w:rsidR="00A35AFD" w:rsidRDefault="00A35AFD">
            <w:pPr>
              <w:widowControl w:val="0"/>
              <w:spacing w:line="240" w:lineRule="auto"/>
              <w:rPr>
                <w:rFonts w:ascii="Barlow" w:eastAsia="Barlow" w:hAnsi="Barlow" w:cs="Barlow"/>
                <w:color w:val="2D357C"/>
              </w:rPr>
            </w:pPr>
          </w:p>
        </w:tc>
        <w:tc>
          <w:tcPr>
            <w:tcW w:w="3945" w:type="dxa"/>
            <w:shd w:val="clear" w:color="auto" w:fill="auto"/>
            <w:tcMar>
              <w:top w:w="100" w:type="dxa"/>
              <w:left w:w="100" w:type="dxa"/>
              <w:bottom w:w="100" w:type="dxa"/>
              <w:right w:w="100" w:type="dxa"/>
            </w:tcMar>
          </w:tcPr>
          <w:p w14:paraId="1CCE0333" w14:textId="77777777" w:rsidR="00A35AFD" w:rsidRDefault="00A35AFD">
            <w:pPr>
              <w:widowControl w:val="0"/>
              <w:spacing w:line="240" w:lineRule="auto"/>
              <w:rPr>
                <w:rFonts w:ascii="Barlow" w:eastAsia="Barlow" w:hAnsi="Barlow" w:cs="Barlow"/>
                <w:color w:val="2D357C"/>
              </w:rPr>
            </w:pPr>
          </w:p>
        </w:tc>
        <w:tc>
          <w:tcPr>
            <w:tcW w:w="3135" w:type="dxa"/>
            <w:shd w:val="clear" w:color="auto" w:fill="auto"/>
            <w:tcMar>
              <w:top w:w="100" w:type="dxa"/>
              <w:left w:w="100" w:type="dxa"/>
              <w:bottom w:w="100" w:type="dxa"/>
              <w:right w:w="100" w:type="dxa"/>
            </w:tcMar>
          </w:tcPr>
          <w:p w14:paraId="265D8841" w14:textId="77777777" w:rsidR="00A35AFD" w:rsidRDefault="00A35AFD">
            <w:pPr>
              <w:widowControl w:val="0"/>
              <w:spacing w:line="240" w:lineRule="auto"/>
              <w:rPr>
                <w:rFonts w:ascii="Barlow" w:eastAsia="Barlow" w:hAnsi="Barlow" w:cs="Barlow"/>
                <w:color w:val="2D357C"/>
              </w:rPr>
            </w:pPr>
          </w:p>
        </w:tc>
        <w:tc>
          <w:tcPr>
            <w:tcW w:w="1815" w:type="dxa"/>
            <w:shd w:val="clear" w:color="auto" w:fill="auto"/>
            <w:tcMar>
              <w:top w:w="100" w:type="dxa"/>
              <w:left w:w="100" w:type="dxa"/>
              <w:bottom w:w="100" w:type="dxa"/>
              <w:right w:w="100" w:type="dxa"/>
            </w:tcMar>
          </w:tcPr>
          <w:p w14:paraId="6D40FF73" w14:textId="77777777" w:rsidR="00A35AFD" w:rsidRDefault="00A35AFD">
            <w:pPr>
              <w:widowControl w:val="0"/>
              <w:spacing w:line="240" w:lineRule="auto"/>
              <w:rPr>
                <w:rFonts w:ascii="Barlow" w:eastAsia="Barlow" w:hAnsi="Barlow" w:cs="Barlow"/>
                <w:color w:val="2D357C"/>
              </w:rPr>
            </w:pPr>
          </w:p>
        </w:tc>
      </w:tr>
      <w:tr w:rsidR="00A35AFD" w14:paraId="4CD2A368" w14:textId="77777777">
        <w:tc>
          <w:tcPr>
            <w:tcW w:w="4020" w:type="dxa"/>
            <w:shd w:val="clear" w:color="auto" w:fill="auto"/>
            <w:tcMar>
              <w:top w:w="100" w:type="dxa"/>
              <w:left w:w="100" w:type="dxa"/>
              <w:bottom w:w="100" w:type="dxa"/>
              <w:right w:w="100" w:type="dxa"/>
            </w:tcMar>
          </w:tcPr>
          <w:p w14:paraId="7601C319" w14:textId="77777777" w:rsidR="00A35AFD" w:rsidRDefault="00A35AFD">
            <w:pPr>
              <w:widowControl w:val="0"/>
              <w:spacing w:line="240" w:lineRule="auto"/>
              <w:rPr>
                <w:rFonts w:ascii="Barlow" w:eastAsia="Barlow" w:hAnsi="Barlow" w:cs="Barlow"/>
                <w:color w:val="2D357C"/>
              </w:rPr>
            </w:pPr>
          </w:p>
        </w:tc>
        <w:tc>
          <w:tcPr>
            <w:tcW w:w="3945" w:type="dxa"/>
            <w:shd w:val="clear" w:color="auto" w:fill="auto"/>
            <w:tcMar>
              <w:top w:w="100" w:type="dxa"/>
              <w:left w:w="100" w:type="dxa"/>
              <w:bottom w:w="100" w:type="dxa"/>
              <w:right w:w="100" w:type="dxa"/>
            </w:tcMar>
          </w:tcPr>
          <w:p w14:paraId="3CA698AF" w14:textId="77777777" w:rsidR="00A35AFD" w:rsidRDefault="00A35AFD">
            <w:pPr>
              <w:widowControl w:val="0"/>
              <w:spacing w:line="240" w:lineRule="auto"/>
              <w:rPr>
                <w:rFonts w:ascii="Barlow" w:eastAsia="Barlow" w:hAnsi="Barlow" w:cs="Barlow"/>
                <w:color w:val="2D357C"/>
              </w:rPr>
            </w:pPr>
          </w:p>
        </w:tc>
        <w:tc>
          <w:tcPr>
            <w:tcW w:w="3135" w:type="dxa"/>
            <w:shd w:val="clear" w:color="auto" w:fill="auto"/>
            <w:tcMar>
              <w:top w:w="100" w:type="dxa"/>
              <w:left w:w="100" w:type="dxa"/>
              <w:bottom w:w="100" w:type="dxa"/>
              <w:right w:w="100" w:type="dxa"/>
            </w:tcMar>
          </w:tcPr>
          <w:p w14:paraId="5E3C3C20" w14:textId="77777777" w:rsidR="00A35AFD" w:rsidRDefault="00A35AFD">
            <w:pPr>
              <w:widowControl w:val="0"/>
              <w:spacing w:line="240" w:lineRule="auto"/>
              <w:rPr>
                <w:rFonts w:ascii="Barlow" w:eastAsia="Barlow" w:hAnsi="Barlow" w:cs="Barlow"/>
                <w:color w:val="2D357C"/>
              </w:rPr>
            </w:pPr>
          </w:p>
        </w:tc>
        <w:tc>
          <w:tcPr>
            <w:tcW w:w="1815" w:type="dxa"/>
            <w:shd w:val="clear" w:color="auto" w:fill="auto"/>
            <w:tcMar>
              <w:top w:w="100" w:type="dxa"/>
              <w:left w:w="100" w:type="dxa"/>
              <w:bottom w:w="100" w:type="dxa"/>
              <w:right w:w="100" w:type="dxa"/>
            </w:tcMar>
          </w:tcPr>
          <w:p w14:paraId="47DB8D90" w14:textId="77777777" w:rsidR="00A35AFD" w:rsidRDefault="00A35AFD">
            <w:pPr>
              <w:widowControl w:val="0"/>
              <w:spacing w:line="240" w:lineRule="auto"/>
              <w:rPr>
                <w:rFonts w:ascii="Barlow" w:eastAsia="Barlow" w:hAnsi="Barlow" w:cs="Barlow"/>
                <w:color w:val="2D357C"/>
              </w:rPr>
            </w:pPr>
          </w:p>
        </w:tc>
      </w:tr>
      <w:tr w:rsidR="00A35AFD" w14:paraId="0EAA46CB" w14:textId="77777777">
        <w:tc>
          <w:tcPr>
            <w:tcW w:w="4020" w:type="dxa"/>
            <w:shd w:val="clear" w:color="auto" w:fill="auto"/>
            <w:tcMar>
              <w:top w:w="100" w:type="dxa"/>
              <w:left w:w="100" w:type="dxa"/>
              <w:bottom w:w="100" w:type="dxa"/>
              <w:right w:w="100" w:type="dxa"/>
            </w:tcMar>
          </w:tcPr>
          <w:p w14:paraId="47D39B4E" w14:textId="77777777" w:rsidR="00A35AFD" w:rsidRDefault="00A35AFD">
            <w:pPr>
              <w:widowControl w:val="0"/>
              <w:spacing w:line="240" w:lineRule="auto"/>
              <w:rPr>
                <w:rFonts w:ascii="Barlow" w:eastAsia="Barlow" w:hAnsi="Barlow" w:cs="Barlow"/>
                <w:color w:val="2D357C"/>
              </w:rPr>
            </w:pPr>
          </w:p>
        </w:tc>
        <w:tc>
          <w:tcPr>
            <w:tcW w:w="3945" w:type="dxa"/>
            <w:shd w:val="clear" w:color="auto" w:fill="auto"/>
            <w:tcMar>
              <w:top w:w="100" w:type="dxa"/>
              <w:left w:w="100" w:type="dxa"/>
              <w:bottom w:w="100" w:type="dxa"/>
              <w:right w:w="100" w:type="dxa"/>
            </w:tcMar>
          </w:tcPr>
          <w:p w14:paraId="1BF9E6F7" w14:textId="77777777" w:rsidR="00A35AFD" w:rsidRDefault="00A35AFD">
            <w:pPr>
              <w:widowControl w:val="0"/>
              <w:spacing w:line="240" w:lineRule="auto"/>
              <w:rPr>
                <w:rFonts w:ascii="Barlow" w:eastAsia="Barlow" w:hAnsi="Barlow" w:cs="Barlow"/>
                <w:color w:val="2D357C"/>
              </w:rPr>
            </w:pPr>
          </w:p>
        </w:tc>
        <w:tc>
          <w:tcPr>
            <w:tcW w:w="3135" w:type="dxa"/>
            <w:shd w:val="clear" w:color="auto" w:fill="auto"/>
            <w:tcMar>
              <w:top w:w="100" w:type="dxa"/>
              <w:left w:w="100" w:type="dxa"/>
              <w:bottom w:w="100" w:type="dxa"/>
              <w:right w:w="100" w:type="dxa"/>
            </w:tcMar>
          </w:tcPr>
          <w:p w14:paraId="5D1E4D39" w14:textId="77777777" w:rsidR="00A35AFD" w:rsidRDefault="00A35AFD">
            <w:pPr>
              <w:widowControl w:val="0"/>
              <w:spacing w:line="240" w:lineRule="auto"/>
              <w:rPr>
                <w:rFonts w:ascii="Barlow" w:eastAsia="Barlow" w:hAnsi="Barlow" w:cs="Barlow"/>
                <w:color w:val="2D357C"/>
              </w:rPr>
            </w:pPr>
          </w:p>
        </w:tc>
        <w:tc>
          <w:tcPr>
            <w:tcW w:w="1815" w:type="dxa"/>
            <w:shd w:val="clear" w:color="auto" w:fill="auto"/>
            <w:tcMar>
              <w:top w:w="100" w:type="dxa"/>
              <w:left w:w="100" w:type="dxa"/>
              <w:bottom w:w="100" w:type="dxa"/>
              <w:right w:w="100" w:type="dxa"/>
            </w:tcMar>
          </w:tcPr>
          <w:p w14:paraId="6E856616" w14:textId="77777777" w:rsidR="00A35AFD" w:rsidRDefault="00A35AFD">
            <w:pPr>
              <w:widowControl w:val="0"/>
              <w:spacing w:line="240" w:lineRule="auto"/>
              <w:rPr>
                <w:rFonts w:ascii="Barlow" w:eastAsia="Barlow" w:hAnsi="Barlow" w:cs="Barlow"/>
                <w:color w:val="2D357C"/>
              </w:rPr>
            </w:pPr>
          </w:p>
        </w:tc>
      </w:tr>
      <w:tr w:rsidR="00A35AFD" w14:paraId="523D2673" w14:textId="77777777">
        <w:trPr>
          <w:trHeight w:val="420"/>
        </w:trPr>
        <w:tc>
          <w:tcPr>
            <w:tcW w:w="12915" w:type="dxa"/>
            <w:gridSpan w:val="4"/>
            <w:shd w:val="clear" w:color="auto" w:fill="auto"/>
            <w:tcMar>
              <w:top w:w="100" w:type="dxa"/>
              <w:left w:w="100" w:type="dxa"/>
              <w:bottom w:w="100" w:type="dxa"/>
              <w:right w:w="100" w:type="dxa"/>
            </w:tcMar>
          </w:tcPr>
          <w:p w14:paraId="356A8355" w14:textId="77777777" w:rsidR="00A35AFD" w:rsidRDefault="00000000">
            <w:pPr>
              <w:widowControl w:val="0"/>
              <w:spacing w:line="240" w:lineRule="auto"/>
              <w:rPr>
                <w:rFonts w:ascii="Barlow" w:eastAsia="Barlow" w:hAnsi="Barlow" w:cs="Barlow"/>
                <w:color w:val="2D357C"/>
              </w:rPr>
            </w:pPr>
            <w:r>
              <w:rPr>
                <w:rFonts w:ascii="Barlow" w:eastAsia="Barlow" w:hAnsi="Barlow" w:cs="Barlow"/>
                <w:color w:val="2D357C"/>
              </w:rPr>
              <w:t xml:space="preserve">Cultural </w:t>
            </w:r>
          </w:p>
        </w:tc>
      </w:tr>
      <w:tr w:rsidR="00A35AFD" w14:paraId="49E5EE4B" w14:textId="77777777">
        <w:tc>
          <w:tcPr>
            <w:tcW w:w="4020" w:type="dxa"/>
            <w:shd w:val="clear" w:color="auto" w:fill="auto"/>
            <w:tcMar>
              <w:top w:w="100" w:type="dxa"/>
              <w:left w:w="100" w:type="dxa"/>
              <w:bottom w:w="100" w:type="dxa"/>
              <w:right w:w="100" w:type="dxa"/>
            </w:tcMar>
          </w:tcPr>
          <w:p w14:paraId="0EF8EA10" w14:textId="77777777" w:rsidR="00A35AFD" w:rsidRDefault="00A35AFD">
            <w:pPr>
              <w:widowControl w:val="0"/>
              <w:spacing w:line="240" w:lineRule="auto"/>
              <w:rPr>
                <w:rFonts w:ascii="Barlow" w:eastAsia="Barlow" w:hAnsi="Barlow" w:cs="Barlow"/>
                <w:color w:val="2D357C"/>
              </w:rPr>
            </w:pPr>
          </w:p>
        </w:tc>
        <w:tc>
          <w:tcPr>
            <w:tcW w:w="3945" w:type="dxa"/>
            <w:shd w:val="clear" w:color="auto" w:fill="auto"/>
            <w:tcMar>
              <w:top w:w="100" w:type="dxa"/>
              <w:left w:w="100" w:type="dxa"/>
              <w:bottom w:w="100" w:type="dxa"/>
              <w:right w:w="100" w:type="dxa"/>
            </w:tcMar>
          </w:tcPr>
          <w:p w14:paraId="7E382AF2" w14:textId="77777777" w:rsidR="00A35AFD" w:rsidRDefault="00A35AFD">
            <w:pPr>
              <w:widowControl w:val="0"/>
              <w:spacing w:line="240" w:lineRule="auto"/>
              <w:rPr>
                <w:rFonts w:ascii="Barlow" w:eastAsia="Barlow" w:hAnsi="Barlow" w:cs="Barlow"/>
                <w:color w:val="2D357C"/>
              </w:rPr>
            </w:pPr>
          </w:p>
        </w:tc>
        <w:tc>
          <w:tcPr>
            <w:tcW w:w="3135" w:type="dxa"/>
            <w:shd w:val="clear" w:color="auto" w:fill="auto"/>
            <w:tcMar>
              <w:top w:w="100" w:type="dxa"/>
              <w:left w:w="100" w:type="dxa"/>
              <w:bottom w:w="100" w:type="dxa"/>
              <w:right w:w="100" w:type="dxa"/>
            </w:tcMar>
          </w:tcPr>
          <w:p w14:paraId="4BD47C86" w14:textId="77777777" w:rsidR="00A35AFD" w:rsidRDefault="00A35AFD">
            <w:pPr>
              <w:widowControl w:val="0"/>
              <w:spacing w:line="240" w:lineRule="auto"/>
              <w:rPr>
                <w:rFonts w:ascii="Barlow" w:eastAsia="Barlow" w:hAnsi="Barlow" w:cs="Barlow"/>
                <w:color w:val="2D357C"/>
              </w:rPr>
            </w:pPr>
          </w:p>
        </w:tc>
        <w:tc>
          <w:tcPr>
            <w:tcW w:w="1815" w:type="dxa"/>
            <w:shd w:val="clear" w:color="auto" w:fill="auto"/>
            <w:tcMar>
              <w:top w:w="100" w:type="dxa"/>
              <w:left w:w="100" w:type="dxa"/>
              <w:bottom w:w="100" w:type="dxa"/>
              <w:right w:w="100" w:type="dxa"/>
            </w:tcMar>
          </w:tcPr>
          <w:p w14:paraId="31BA0F33" w14:textId="77777777" w:rsidR="00A35AFD" w:rsidRDefault="00A35AFD">
            <w:pPr>
              <w:widowControl w:val="0"/>
              <w:spacing w:line="240" w:lineRule="auto"/>
              <w:rPr>
                <w:rFonts w:ascii="Barlow" w:eastAsia="Barlow" w:hAnsi="Barlow" w:cs="Barlow"/>
                <w:color w:val="2D357C"/>
              </w:rPr>
            </w:pPr>
          </w:p>
        </w:tc>
      </w:tr>
      <w:tr w:rsidR="00A35AFD" w14:paraId="7800B9DC" w14:textId="77777777">
        <w:tc>
          <w:tcPr>
            <w:tcW w:w="4020" w:type="dxa"/>
            <w:shd w:val="clear" w:color="auto" w:fill="auto"/>
            <w:tcMar>
              <w:top w:w="100" w:type="dxa"/>
              <w:left w:w="100" w:type="dxa"/>
              <w:bottom w:w="100" w:type="dxa"/>
              <w:right w:w="100" w:type="dxa"/>
            </w:tcMar>
          </w:tcPr>
          <w:p w14:paraId="14F39A20" w14:textId="77777777" w:rsidR="00A35AFD" w:rsidRDefault="00A35AFD">
            <w:pPr>
              <w:widowControl w:val="0"/>
              <w:spacing w:line="240" w:lineRule="auto"/>
              <w:rPr>
                <w:rFonts w:ascii="Barlow" w:eastAsia="Barlow" w:hAnsi="Barlow" w:cs="Barlow"/>
                <w:color w:val="2D357C"/>
              </w:rPr>
            </w:pPr>
          </w:p>
        </w:tc>
        <w:tc>
          <w:tcPr>
            <w:tcW w:w="3945" w:type="dxa"/>
            <w:shd w:val="clear" w:color="auto" w:fill="auto"/>
            <w:tcMar>
              <w:top w:w="100" w:type="dxa"/>
              <w:left w:w="100" w:type="dxa"/>
              <w:bottom w:w="100" w:type="dxa"/>
              <w:right w:w="100" w:type="dxa"/>
            </w:tcMar>
          </w:tcPr>
          <w:p w14:paraId="606C8029" w14:textId="77777777" w:rsidR="00A35AFD" w:rsidRDefault="00A35AFD">
            <w:pPr>
              <w:widowControl w:val="0"/>
              <w:spacing w:line="240" w:lineRule="auto"/>
              <w:rPr>
                <w:rFonts w:ascii="Barlow" w:eastAsia="Barlow" w:hAnsi="Barlow" w:cs="Barlow"/>
                <w:color w:val="2D357C"/>
              </w:rPr>
            </w:pPr>
          </w:p>
        </w:tc>
        <w:tc>
          <w:tcPr>
            <w:tcW w:w="3135" w:type="dxa"/>
            <w:shd w:val="clear" w:color="auto" w:fill="auto"/>
            <w:tcMar>
              <w:top w:w="100" w:type="dxa"/>
              <w:left w:w="100" w:type="dxa"/>
              <w:bottom w:w="100" w:type="dxa"/>
              <w:right w:w="100" w:type="dxa"/>
            </w:tcMar>
          </w:tcPr>
          <w:p w14:paraId="3D7D8A20" w14:textId="77777777" w:rsidR="00A35AFD" w:rsidRDefault="00A35AFD">
            <w:pPr>
              <w:widowControl w:val="0"/>
              <w:spacing w:line="240" w:lineRule="auto"/>
              <w:rPr>
                <w:rFonts w:ascii="Barlow" w:eastAsia="Barlow" w:hAnsi="Barlow" w:cs="Barlow"/>
                <w:color w:val="2D357C"/>
              </w:rPr>
            </w:pPr>
          </w:p>
        </w:tc>
        <w:tc>
          <w:tcPr>
            <w:tcW w:w="1815" w:type="dxa"/>
            <w:shd w:val="clear" w:color="auto" w:fill="auto"/>
            <w:tcMar>
              <w:top w:w="100" w:type="dxa"/>
              <w:left w:w="100" w:type="dxa"/>
              <w:bottom w:w="100" w:type="dxa"/>
              <w:right w:w="100" w:type="dxa"/>
            </w:tcMar>
          </w:tcPr>
          <w:p w14:paraId="1428B050" w14:textId="77777777" w:rsidR="00A35AFD" w:rsidRDefault="00A35AFD">
            <w:pPr>
              <w:widowControl w:val="0"/>
              <w:spacing w:line="240" w:lineRule="auto"/>
              <w:rPr>
                <w:rFonts w:ascii="Barlow" w:eastAsia="Barlow" w:hAnsi="Barlow" w:cs="Barlow"/>
                <w:color w:val="2D357C"/>
              </w:rPr>
            </w:pPr>
          </w:p>
        </w:tc>
      </w:tr>
    </w:tbl>
    <w:p w14:paraId="4EE73418" w14:textId="77777777" w:rsidR="00A35AFD" w:rsidRDefault="00A35AFD">
      <w:pPr>
        <w:rPr>
          <w:rFonts w:ascii="Barlow" w:eastAsia="Barlow" w:hAnsi="Barlow" w:cs="Barlow"/>
          <w:color w:val="2D357C"/>
        </w:rPr>
      </w:pPr>
    </w:p>
    <w:p w14:paraId="16C64A46" w14:textId="77777777" w:rsidR="00A35AFD" w:rsidRDefault="00A35AFD">
      <w:pPr>
        <w:rPr>
          <w:rFonts w:ascii="Barlow" w:eastAsia="Barlow" w:hAnsi="Barlow" w:cs="Barlow"/>
          <w:color w:val="2D357C"/>
        </w:rPr>
        <w:sectPr w:rsidR="00A35AFD">
          <w:pgSz w:w="15840" w:h="12240" w:orient="landscape"/>
          <w:pgMar w:top="1440" w:right="1440" w:bottom="1440" w:left="1440" w:header="720" w:footer="720" w:gutter="0"/>
          <w:cols w:space="720"/>
        </w:sectPr>
      </w:pPr>
    </w:p>
    <w:p w14:paraId="501C12D4" w14:textId="77777777" w:rsidR="00A35AFD" w:rsidRDefault="00000000">
      <w:pPr>
        <w:pStyle w:val="Heading1"/>
        <w:rPr>
          <w:rFonts w:ascii="Barlow" w:eastAsia="Barlow" w:hAnsi="Barlow" w:cs="Barlow"/>
          <w:b/>
          <w:color w:val="2D357C"/>
          <w:sz w:val="32"/>
          <w:szCs w:val="32"/>
        </w:rPr>
      </w:pPr>
      <w:bookmarkStart w:id="17" w:name="_Toc148184393"/>
      <w:r>
        <w:rPr>
          <w:rFonts w:ascii="Barlow" w:eastAsia="Barlow" w:hAnsi="Barlow" w:cs="Barlow"/>
          <w:b/>
          <w:color w:val="2D357C"/>
          <w:sz w:val="32"/>
          <w:szCs w:val="32"/>
        </w:rPr>
        <w:lastRenderedPageBreak/>
        <w:t>Section 6: Product Development</w:t>
      </w:r>
      <w:bookmarkEnd w:id="17"/>
      <w:r>
        <w:rPr>
          <w:rFonts w:ascii="Barlow" w:eastAsia="Barlow" w:hAnsi="Barlow" w:cs="Barlow"/>
          <w:b/>
          <w:color w:val="2D357C"/>
          <w:sz w:val="32"/>
          <w:szCs w:val="32"/>
        </w:rPr>
        <w:t xml:space="preserve"> </w:t>
      </w:r>
    </w:p>
    <w:p w14:paraId="600B4015" w14:textId="77777777" w:rsidR="00A35AFD" w:rsidRDefault="00000000">
      <w:pPr>
        <w:pStyle w:val="Heading2"/>
        <w:ind w:left="720"/>
        <w:rPr>
          <w:rFonts w:ascii="Barlow" w:eastAsia="Barlow" w:hAnsi="Barlow" w:cs="Barlow"/>
          <w:color w:val="2D357C"/>
        </w:rPr>
      </w:pPr>
      <w:bookmarkStart w:id="18" w:name="_Toc148184394"/>
      <w:r>
        <w:rPr>
          <w:rFonts w:ascii="Barlow" w:eastAsia="Barlow" w:hAnsi="Barlow" w:cs="Barlow"/>
          <w:color w:val="F48350"/>
        </w:rPr>
        <w:t>Reflection Questions</w:t>
      </w:r>
      <w:bookmarkEnd w:id="18"/>
    </w:p>
    <w:p w14:paraId="2AA64324" w14:textId="77777777" w:rsidR="00A35AFD" w:rsidRDefault="00000000">
      <w:pPr>
        <w:numPr>
          <w:ilvl w:val="0"/>
          <w:numId w:val="3"/>
        </w:numPr>
        <w:rPr>
          <w:rFonts w:ascii="Barlow" w:eastAsia="Barlow" w:hAnsi="Barlow" w:cs="Barlow"/>
          <w:color w:val="2D357C"/>
        </w:rPr>
      </w:pPr>
      <w:r>
        <w:rPr>
          <w:rFonts w:ascii="Barlow" w:eastAsia="Barlow" w:hAnsi="Barlow" w:cs="Barlow"/>
          <w:color w:val="2D357C"/>
        </w:rPr>
        <w:t>Can you make any immediate tweaks to your products that would increase the benefits for local people and/ or the environment?</w:t>
      </w:r>
    </w:p>
    <w:p w14:paraId="476A89EE" w14:textId="77777777" w:rsidR="00A35AFD" w:rsidRDefault="00000000">
      <w:pPr>
        <w:numPr>
          <w:ilvl w:val="0"/>
          <w:numId w:val="3"/>
        </w:numPr>
        <w:rPr>
          <w:rFonts w:ascii="Barlow" w:eastAsia="Barlow" w:hAnsi="Barlow" w:cs="Barlow"/>
          <w:color w:val="2D357C"/>
        </w:rPr>
      </w:pPr>
      <w:r>
        <w:rPr>
          <w:rFonts w:ascii="Barlow" w:eastAsia="Barlow" w:hAnsi="Barlow" w:cs="Barlow"/>
          <w:color w:val="2D357C"/>
        </w:rPr>
        <w:t>What longer-term changes can you make to the way you design and package tourism products and experiences in your community?</w:t>
      </w:r>
    </w:p>
    <w:p w14:paraId="5D3A3EBC" w14:textId="77777777" w:rsidR="00A35AFD" w:rsidRDefault="00000000">
      <w:pPr>
        <w:numPr>
          <w:ilvl w:val="0"/>
          <w:numId w:val="3"/>
        </w:numPr>
        <w:rPr>
          <w:rFonts w:ascii="Barlow" w:eastAsia="Barlow" w:hAnsi="Barlow" w:cs="Barlow"/>
          <w:color w:val="2D357C"/>
        </w:rPr>
      </w:pPr>
      <w:r>
        <w:rPr>
          <w:rFonts w:ascii="Barlow" w:eastAsia="Barlow" w:hAnsi="Barlow" w:cs="Barlow"/>
          <w:color w:val="2D357C"/>
        </w:rPr>
        <w:t>Do any of your existing products tap into the demand for local and sustainable products and experiences?</w:t>
      </w:r>
    </w:p>
    <w:p w14:paraId="1E8592E2" w14:textId="77777777" w:rsidR="00A35AFD" w:rsidRDefault="00000000">
      <w:pPr>
        <w:numPr>
          <w:ilvl w:val="0"/>
          <w:numId w:val="3"/>
        </w:numPr>
        <w:rPr>
          <w:rFonts w:ascii="Barlow" w:eastAsia="Barlow" w:hAnsi="Barlow" w:cs="Barlow"/>
          <w:color w:val="2D357C"/>
        </w:rPr>
      </w:pPr>
      <w:r>
        <w:rPr>
          <w:rFonts w:ascii="Barlow" w:eastAsia="Barlow" w:hAnsi="Barlow" w:cs="Barlow"/>
          <w:color w:val="2D357C"/>
        </w:rPr>
        <w:t>Can you think of any new products that you could develop that would align to this demand?</w:t>
      </w:r>
    </w:p>
    <w:p w14:paraId="0560A0C0" w14:textId="77777777" w:rsidR="00A35AFD" w:rsidRDefault="00000000">
      <w:pPr>
        <w:numPr>
          <w:ilvl w:val="0"/>
          <w:numId w:val="3"/>
        </w:numPr>
        <w:rPr>
          <w:rFonts w:ascii="Barlow" w:eastAsia="Barlow" w:hAnsi="Barlow" w:cs="Barlow"/>
          <w:color w:val="2D357C"/>
        </w:rPr>
      </w:pPr>
      <w:r>
        <w:rPr>
          <w:rFonts w:ascii="Barlow" w:eastAsia="Barlow" w:hAnsi="Barlow" w:cs="Barlow"/>
          <w:color w:val="2D357C"/>
        </w:rPr>
        <w:t>Are you defaulting to “bucket list” marketing?</w:t>
      </w:r>
    </w:p>
    <w:p w14:paraId="6703A583" w14:textId="77777777" w:rsidR="00A35AFD" w:rsidRDefault="00000000">
      <w:pPr>
        <w:pStyle w:val="Heading1"/>
        <w:rPr>
          <w:rFonts w:ascii="Barlow" w:eastAsia="Barlow" w:hAnsi="Barlow" w:cs="Barlow"/>
          <w:b/>
          <w:color w:val="2D357C"/>
          <w:sz w:val="32"/>
          <w:szCs w:val="32"/>
        </w:rPr>
      </w:pPr>
      <w:bookmarkStart w:id="19" w:name="_Toc148184395"/>
      <w:r>
        <w:rPr>
          <w:rFonts w:ascii="Barlow" w:eastAsia="Barlow" w:hAnsi="Barlow" w:cs="Barlow"/>
          <w:b/>
          <w:color w:val="2D357C"/>
          <w:sz w:val="32"/>
          <w:szCs w:val="32"/>
        </w:rPr>
        <w:t>Section 7: Responsible Marketing &amp; Communications Strategies</w:t>
      </w:r>
      <w:bookmarkEnd w:id="19"/>
    </w:p>
    <w:p w14:paraId="11F18289" w14:textId="77777777" w:rsidR="00A35AFD" w:rsidRDefault="00000000">
      <w:pPr>
        <w:pStyle w:val="Heading2"/>
        <w:ind w:left="720"/>
        <w:rPr>
          <w:rFonts w:ascii="Barlow" w:eastAsia="Barlow" w:hAnsi="Barlow" w:cs="Barlow"/>
          <w:color w:val="2D357C"/>
        </w:rPr>
      </w:pPr>
      <w:bookmarkStart w:id="20" w:name="_Toc148184396"/>
      <w:r>
        <w:rPr>
          <w:rFonts w:ascii="Barlow" w:eastAsia="Barlow" w:hAnsi="Barlow" w:cs="Barlow"/>
          <w:color w:val="F48350"/>
        </w:rPr>
        <w:t>Reflection Questions</w:t>
      </w:r>
      <w:bookmarkEnd w:id="20"/>
    </w:p>
    <w:p w14:paraId="7929837A" w14:textId="77777777" w:rsidR="00A35AFD" w:rsidRDefault="00000000">
      <w:pPr>
        <w:numPr>
          <w:ilvl w:val="0"/>
          <w:numId w:val="8"/>
        </w:numPr>
        <w:rPr>
          <w:rFonts w:ascii="Barlow" w:eastAsia="Barlow" w:hAnsi="Barlow" w:cs="Barlow"/>
          <w:color w:val="2D357C"/>
        </w:rPr>
      </w:pPr>
      <w:r>
        <w:rPr>
          <w:rFonts w:ascii="Barlow" w:eastAsia="Barlow" w:hAnsi="Barlow" w:cs="Barlow"/>
          <w:color w:val="2D357C"/>
        </w:rPr>
        <w:t>What is the visitor profile of the biggest market segment for your business or destination?</w:t>
      </w:r>
    </w:p>
    <w:p w14:paraId="48A5EAFD" w14:textId="77777777" w:rsidR="00A35AFD" w:rsidRDefault="00000000">
      <w:pPr>
        <w:numPr>
          <w:ilvl w:val="0"/>
          <w:numId w:val="8"/>
        </w:numPr>
        <w:rPr>
          <w:rFonts w:ascii="Barlow" w:eastAsia="Barlow" w:hAnsi="Barlow" w:cs="Barlow"/>
          <w:color w:val="2D357C"/>
        </w:rPr>
      </w:pPr>
      <w:r>
        <w:rPr>
          <w:rFonts w:ascii="Barlow" w:eastAsia="Barlow" w:hAnsi="Barlow" w:cs="Barlow"/>
          <w:color w:val="2D357C"/>
        </w:rPr>
        <w:t>Would different types of visitors provide more value?</w:t>
      </w:r>
    </w:p>
    <w:p w14:paraId="2034B591" w14:textId="77777777" w:rsidR="00A35AFD" w:rsidRDefault="00000000">
      <w:pPr>
        <w:numPr>
          <w:ilvl w:val="0"/>
          <w:numId w:val="8"/>
        </w:numPr>
        <w:rPr>
          <w:rFonts w:ascii="Barlow" w:eastAsia="Barlow" w:hAnsi="Barlow" w:cs="Barlow"/>
          <w:color w:val="2D357C"/>
        </w:rPr>
      </w:pPr>
      <w:r>
        <w:rPr>
          <w:rFonts w:ascii="Barlow" w:eastAsia="Barlow" w:hAnsi="Barlow" w:cs="Barlow"/>
          <w:color w:val="2D357C"/>
        </w:rPr>
        <w:t>Could you make any changes to your products to attract different types of visitors?</w:t>
      </w:r>
    </w:p>
    <w:p w14:paraId="2126445C" w14:textId="77777777" w:rsidR="00A35AFD" w:rsidRDefault="00000000">
      <w:pPr>
        <w:numPr>
          <w:ilvl w:val="0"/>
          <w:numId w:val="8"/>
        </w:numPr>
        <w:rPr>
          <w:rFonts w:ascii="Barlow" w:eastAsia="Barlow" w:hAnsi="Barlow" w:cs="Barlow"/>
          <w:color w:val="2D357C"/>
        </w:rPr>
      </w:pPr>
      <w:r>
        <w:rPr>
          <w:rFonts w:ascii="Barlow" w:eastAsia="Barlow" w:hAnsi="Barlow" w:cs="Barlow"/>
          <w:color w:val="2D357C"/>
        </w:rPr>
        <w:t>Do you have strategies in place that target specific visitor groups who are more environmentally conscious?</w:t>
      </w:r>
    </w:p>
    <w:p w14:paraId="5419383D" w14:textId="77777777" w:rsidR="00A35AFD" w:rsidRDefault="00000000">
      <w:pPr>
        <w:numPr>
          <w:ilvl w:val="0"/>
          <w:numId w:val="8"/>
        </w:numPr>
        <w:rPr>
          <w:rFonts w:ascii="Barlow" w:eastAsia="Barlow" w:hAnsi="Barlow" w:cs="Barlow"/>
          <w:color w:val="2D357C"/>
        </w:rPr>
      </w:pPr>
      <w:r>
        <w:rPr>
          <w:rFonts w:ascii="Barlow" w:eastAsia="Barlow" w:hAnsi="Barlow" w:cs="Barlow"/>
          <w:color w:val="2D357C"/>
        </w:rPr>
        <w:t>Can you think of any small tweaks you can make to your marketing and communications that would boost the sustainability and resilience of your community?</w:t>
      </w:r>
    </w:p>
    <w:p w14:paraId="668F6C8D" w14:textId="77777777" w:rsidR="00A35AFD" w:rsidRDefault="00000000">
      <w:pPr>
        <w:numPr>
          <w:ilvl w:val="0"/>
          <w:numId w:val="8"/>
        </w:numPr>
        <w:rPr>
          <w:rFonts w:ascii="Barlow" w:eastAsia="Barlow" w:hAnsi="Barlow" w:cs="Barlow"/>
          <w:color w:val="2D357C"/>
        </w:rPr>
      </w:pPr>
      <w:r>
        <w:rPr>
          <w:rFonts w:ascii="Barlow" w:eastAsia="Barlow" w:hAnsi="Barlow" w:cs="Barlow"/>
          <w:color w:val="2D357C"/>
        </w:rPr>
        <w:t xml:space="preserve">Do you have marketing strategies in place that boost the profile of </w:t>
      </w:r>
      <w:proofErr w:type="gramStart"/>
      <w:r>
        <w:rPr>
          <w:rFonts w:ascii="Barlow" w:eastAsia="Barlow" w:hAnsi="Barlow" w:cs="Barlow"/>
          <w:color w:val="2D357C"/>
        </w:rPr>
        <w:t>sustainable</w:t>
      </w:r>
      <w:proofErr w:type="gramEnd"/>
    </w:p>
    <w:p w14:paraId="274448BF" w14:textId="77777777" w:rsidR="00A35AFD" w:rsidRDefault="00000000">
      <w:pPr>
        <w:numPr>
          <w:ilvl w:val="0"/>
          <w:numId w:val="8"/>
        </w:numPr>
        <w:rPr>
          <w:rFonts w:ascii="Barlow" w:eastAsia="Barlow" w:hAnsi="Barlow" w:cs="Barlow"/>
          <w:color w:val="2D357C"/>
        </w:rPr>
      </w:pPr>
      <w:r>
        <w:rPr>
          <w:rFonts w:ascii="Barlow" w:eastAsia="Barlow" w:hAnsi="Barlow" w:cs="Barlow"/>
          <w:color w:val="2D357C"/>
        </w:rPr>
        <w:t>products and experiences? E.g., cycling tours, local-food products, experiences</w:t>
      </w:r>
    </w:p>
    <w:p w14:paraId="01A793F8" w14:textId="77777777" w:rsidR="00A35AFD" w:rsidRDefault="00000000">
      <w:pPr>
        <w:numPr>
          <w:ilvl w:val="0"/>
          <w:numId w:val="8"/>
        </w:numPr>
        <w:rPr>
          <w:rFonts w:ascii="Barlow" w:eastAsia="Barlow" w:hAnsi="Barlow" w:cs="Barlow"/>
          <w:color w:val="2D357C"/>
        </w:rPr>
      </w:pPr>
      <w:r>
        <w:rPr>
          <w:rFonts w:ascii="Barlow" w:eastAsia="Barlow" w:hAnsi="Barlow" w:cs="Barlow"/>
          <w:color w:val="2D357C"/>
        </w:rPr>
        <w:t xml:space="preserve">that support local businesses or underrepresented groups, or social </w:t>
      </w:r>
      <w:proofErr w:type="gramStart"/>
      <w:r>
        <w:rPr>
          <w:rFonts w:ascii="Barlow" w:eastAsia="Barlow" w:hAnsi="Barlow" w:cs="Barlow"/>
          <w:color w:val="2D357C"/>
        </w:rPr>
        <w:t>enterprises?</w:t>
      </w:r>
      <w:proofErr w:type="gramEnd"/>
    </w:p>
    <w:p w14:paraId="14E436A3" w14:textId="77777777" w:rsidR="00A35AFD" w:rsidRDefault="00A35AFD"/>
    <w:p w14:paraId="1210BEC5" w14:textId="77777777" w:rsidR="00A35AFD" w:rsidRDefault="00000000">
      <w:pPr>
        <w:rPr>
          <w:rFonts w:ascii="Inter" w:eastAsia="Inter" w:hAnsi="Inter" w:cs="Inter"/>
          <w:color w:val="2D357C"/>
        </w:rPr>
        <w:sectPr w:rsidR="00A35AFD">
          <w:pgSz w:w="15840" w:h="12240" w:orient="landscape"/>
          <w:pgMar w:top="1440" w:right="1440" w:bottom="1440" w:left="1440" w:header="720" w:footer="720" w:gutter="0"/>
          <w:cols w:space="720"/>
        </w:sectPr>
      </w:pPr>
      <w:r>
        <w:rPr>
          <w:rFonts w:ascii="Inter" w:eastAsia="Inter" w:hAnsi="Inter" w:cs="Inter"/>
          <w:color w:val="2D357C"/>
        </w:rPr>
        <w:t xml:space="preserve">In the worksheets that follow, consider existing experiences and marketing strategies &amp; tactics, and how you might adjust them based on new goals around reducing impacts and improving benefits. Using the lenses of DEIA, Climate Action, and general Destination Stewardship principles. Think also about new products or experiences you may wish to develop and market going forward. </w:t>
      </w:r>
    </w:p>
    <w:p w14:paraId="27734959" w14:textId="77777777" w:rsidR="00A35AFD" w:rsidRDefault="00000000">
      <w:pPr>
        <w:pStyle w:val="Heading2"/>
        <w:rPr>
          <w:rFonts w:ascii="Barlow" w:eastAsia="Barlow" w:hAnsi="Barlow" w:cs="Barlow"/>
          <w:b/>
          <w:color w:val="77A440"/>
        </w:rPr>
      </w:pPr>
      <w:bookmarkStart w:id="21" w:name="_Toc148184397"/>
      <w:r>
        <w:rPr>
          <w:rFonts w:ascii="Barlow" w:eastAsia="Barlow" w:hAnsi="Barlow" w:cs="Barlow"/>
          <w:b/>
          <w:color w:val="77A440"/>
        </w:rPr>
        <w:lastRenderedPageBreak/>
        <w:t>Worksheet: New Product &amp; Marketing Strategies Using the Destination Stewardship Lenses</w:t>
      </w:r>
      <w:bookmarkEnd w:id="21"/>
    </w:p>
    <w:p w14:paraId="0CD198E4" w14:textId="77777777" w:rsidR="00A35AFD" w:rsidRDefault="00A35AFD"/>
    <w:tbl>
      <w:tblPr>
        <w:tblStyle w:val="a5"/>
        <w:tblW w:w="12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60"/>
        <w:gridCol w:w="2160"/>
        <w:gridCol w:w="2160"/>
        <w:gridCol w:w="2160"/>
        <w:gridCol w:w="2160"/>
        <w:gridCol w:w="2160"/>
      </w:tblGrid>
      <w:tr w:rsidR="00A35AFD" w14:paraId="4D1EB3DC" w14:textId="77777777">
        <w:tc>
          <w:tcPr>
            <w:tcW w:w="2160" w:type="dxa"/>
            <w:shd w:val="clear" w:color="auto" w:fill="auto"/>
            <w:tcMar>
              <w:top w:w="100" w:type="dxa"/>
              <w:left w:w="100" w:type="dxa"/>
              <w:bottom w:w="100" w:type="dxa"/>
              <w:right w:w="100" w:type="dxa"/>
            </w:tcMar>
          </w:tcPr>
          <w:p w14:paraId="5FE30B7A" w14:textId="77777777" w:rsidR="00A35AFD" w:rsidRDefault="00000000">
            <w:pPr>
              <w:widowControl w:val="0"/>
              <w:pBdr>
                <w:top w:val="nil"/>
                <w:left w:val="nil"/>
                <w:bottom w:val="nil"/>
                <w:right w:val="nil"/>
                <w:between w:val="nil"/>
              </w:pBdr>
              <w:spacing w:line="240" w:lineRule="auto"/>
              <w:rPr>
                <w:rFonts w:ascii="Inter" w:eastAsia="Inter" w:hAnsi="Inter" w:cs="Inter"/>
                <w:b/>
                <w:color w:val="2D357C"/>
                <w:sz w:val="20"/>
                <w:szCs w:val="20"/>
              </w:rPr>
            </w:pPr>
            <w:r>
              <w:rPr>
                <w:rFonts w:ascii="Inter" w:eastAsia="Inter" w:hAnsi="Inter" w:cs="Inter"/>
                <w:b/>
                <w:color w:val="2D357C"/>
                <w:sz w:val="20"/>
                <w:szCs w:val="20"/>
              </w:rPr>
              <w:t>New or Existing</w:t>
            </w:r>
          </w:p>
        </w:tc>
        <w:tc>
          <w:tcPr>
            <w:tcW w:w="2160" w:type="dxa"/>
            <w:shd w:val="clear" w:color="auto" w:fill="auto"/>
            <w:tcMar>
              <w:top w:w="100" w:type="dxa"/>
              <w:left w:w="100" w:type="dxa"/>
              <w:bottom w:w="100" w:type="dxa"/>
              <w:right w:w="100" w:type="dxa"/>
            </w:tcMar>
          </w:tcPr>
          <w:p w14:paraId="243C22B3" w14:textId="77777777" w:rsidR="00A35AFD" w:rsidRDefault="00000000">
            <w:pPr>
              <w:widowControl w:val="0"/>
              <w:pBdr>
                <w:top w:val="nil"/>
                <w:left w:val="nil"/>
                <w:bottom w:val="nil"/>
                <w:right w:val="nil"/>
                <w:between w:val="nil"/>
              </w:pBdr>
              <w:spacing w:line="240" w:lineRule="auto"/>
              <w:rPr>
                <w:rFonts w:ascii="Inter" w:eastAsia="Inter" w:hAnsi="Inter" w:cs="Inter"/>
                <w:b/>
                <w:color w:val="2D357C"/>
                <w:sz w:val="20"/>
                <w:szCs w:val="20"/>
              </w:rPr>
            </w:pPr>
            <w:r>
              <w:rPr>
                <w:rFonts w:ascii="Inter" w:eastAsia="Inter" w:hAnsi="Inter" w:cs="Inter"/>
                <w:b/>
                <w:color w:val="2D357C"/>
                <w:sz w:val="20"/>
                <w:szCs w:val="20"/>
              </w:rPr>
              <w:t>Product/ Experience</w:t>
            </w:r>
          </w:p>
        </w:tc>
        <w:tc>
          <w:tcPr>
            <w:tcW w:w="2160" w:type="dxa"/>
            <w:shd w:val="clear" w:color="auto" w:fill="auto"/>
            <w:tcMar>
              <w:top w:w="100" w:type="dxa"/>
              <w:left w:w="100" w:type="dxa"/>
              <w:bottom w:w="100" w:type="dxa"/>
              <w:right w:w="100" w:type="dxa"/>
            </w:tcMar>
          </w:tcPr>
          <w:p w14:paraId="320BE0E1" w14:textId="77777777" w:rsidR="00A35AFD" w:rsidRDefault="00000000">
            <w:pPr>
              <w:widowControl w:val="0"/>
              <w:pBdr>
                <w:top w:val="nil"/>
                <w:left w:val="nil"/>
                <w:bottom w:val="nil"/>
                <w:right w:val="nil"/>
                <w:between w:val="nil"/>
              </w:pBdr>
              <w:spacing w:line="240" w:lineRule="auto"/>
              <w:rPr>
                <w:rFonts w:ascii="Inter" w:eastAsia="Inter" w:hAnsi="Inter" w:cs="Inter"/>
                <w:b/>
                <w:color w:val="2D357C"/>
                <w:sz w:val="20"/>
                <w:szCs w:val="20"/>
              </w:rPr>
            </w:pPr>
            <w:r>
              <w:rPr>
                <w:rFonts w:ascii="Inter" w:eastAsia="Inter" w:hAnsi="Inter" w:cs="Inter"/>
                <w:b/>
                <w:color w:val="2D357C"/>
                <w:sz w:val="20"/>
                <w:szCs w:val="20"/>
              </w:rPr>
              <w:t>Marketing &amp; Communications</w:t>
            </w:r>
          </w:p>
        </w:tc>
        <w:tc>
          <w:tcPr>
            <w:tcW w:w="2160" w:type="dxa"/>
            <w:shd w:val="clear" w:color="auto" w:fill="auto"/>
            <w:tcMar>
              <w:top w:w="100" w:type="dxa"/>
              <w:left w:w="100" w:type="dxa"/>
              <w:bottom w:w="100" w:type="dxa"/>
              <w:right w:w="100" w:type="dxa"/>
            </w:tcMar>
          </w:tcPr>
          <w:p w14:paraId="0CBEE5E4" w14:textId="77777777" w:rsidR="00A35AFD" w:rsidRDefault="00000000">
            <w:pPr>
              <w:widowControl w:val="0"/>
              <w:spacing w:line="240" w:lineRule="auto"/>
              <w:rPr>
                <w:rFonts w:ascii="Inter" w:eastAsia="Inter" w:hAnsi="Inter" w:cs="Inter"/>
                <w:b/>
                <w:color w:val="2D357C"/>
                <w:sz w:val="20"/>
                <w:szCs w:val="20"/>
              </w:rPr>
            </w:pPr>
            <w:r>
              <w:rPr>
                <w:rFonts w:ascii="Inter" w:eastAsia="Inter" w:hAnsi="Inter" w:cs="Inter"/>
                <w:b/>
                <w:color w:val="2D357C"/>
                <w:sz w:val="20"/>
                <w:szCs w:val="20"/>
              </w:rPr>
              <w:t>Diversity, Equity, Inclusion, Accessibility</w:t>
            </w:r>
          </w:p>
        </w:tc>
        <w:tc>
          <w:tcPr>
            <w:tcW w:w="2160" w:type="dxa"/>
            <w:shd w:val="clear" w:color="auto" w:fill="auto"/>
            <w:tcMar>
              <w:top w:w="100" w:type="dxa"/>
              <w:left w:w="100" w:type="dxa"/>
              <w:bottom w:w="100" w:type="dxa"/>
              <w:right w:w="100" w:type="dxa"/>
            </w:tcMar>
          </w:tcPr>
          <w:p w14:paraId="1286209E" w14:textId="77777777" w:rsidR="00A35AFD" w:rsidRDefault="00000000">
            <w:pPr>
              <w:widowControl w:val="0"/>
              <w:spacing w:line="240" w:lineRule="auto"/>
              <w:rPr>
                <w:rFonts w:ascii="Inter" w:eastAsia="Inter" w:hAnsi="Inter" w:cs="Inter"/>
                <w:b/>
                <w:color w:val="2D357C"/>
                <w:sz w:val="20"/>
                <w:szCs w:val="20"/>
              </w:rPr>
            </w:pPr>
            <w:r>
              <w:rPr>
                <w:rFonts w:ascii="Inter" w:eastAsia="Inter" w:hAnsi="Inter" w:cs="Inter"/>
                <w:b/>
                <w:color w:val="2D357C"/>
                <w:sz w:val="20"/>
                <w:szCs w:val="20"/>
              </w:rPr>
              <w:t>Climate Action</w:t>
            </w:r>
          </w:p>
        </w:tc>
        <w:tc>
          <w:tcPr>
            <w:tcW w:w="2160" w:type="dxa"/>
            <w:shd w:val="clear" w:color="auto" w:fill="auto"/>
            <w:tcMar>
              <w:top w:w="100" w:type="dxa"/>
              <w:left w:w="100" w:type="dxa"/>
              <w:bottom w:w="100" w:type="dxa"/>
              <w:right w:w="100" w:type="dxa"/>
            </w:tcMar>
          </w:tcPr>
          <w:p w14:paraId="3E9DF722" w14:textId="77777777" w:rsidR="00A35AFD" w:rsidRDefault="00000000">
            <w:pPr>
              <w:widowControl w:val="0"/>
              <w:spacing w:line="240" w:lineRule="auto"/>
              <w:rPr>
                <w:rFonts w:ascii="Inter" w:eastAsia="Inter" w:hAnsi="Inter" w:cs="Inter"/>
                <w:b/>
                <w:color w:val="2D357C"/>
                <w:sz w:val="20"/>
                <w:szCs w:val="20"/>
              </w:rPr>
            </w:pPr>
            <w:r>
              <w:rPr>
                <w:rFonts w:ascii="Inter" w:eastAsia="Inter" w:hAnsi="Inter" w:cs="Inter"/>
                <w:b/>
                <w:color w:val="2D357C"/>
                <w:sz w:val="20"/>
                <w:szCs w:val="20"/>
              </w:rPr>
              <w:t xml:space="preserve"> (Other) Destination Stewardship - environmental, social, etc.</w:t>
            </w:r>
          </w:p>
        </w:tc>
      </w:tr>
      <w:tr w:rsidR="00A35AFD" w14:paraId="2ED99F95" w14:textId="77777777">
        <w:trPr>
          <w:trHeight w:val="420"/>
        </w:trPr>
        <w:tc>
          <w:tcPr>
            <w:tcW w:w="2160" w:type="dxa"/>
            <w:vMerge w:val="restart"/>
            <w:shd w:val="clear" w:color="auto" w:fill="auto"/>
            <w:tcMar>
              <w:top w:w="100" w:type="dxa"/>
              <w:left w:w="100" w:type="dxa"/>
              <w:bottom w:w="100" w:type="dxa"/>
              <w:right w:w="100" w:type="dxa"/>
            </w:tcMar>
          </w:tcPr>
          <w:p w14:paraId="2DE6D6F7" w14:textId="77777777" w:rsidR="00A35AFD" w:rsidRDefault="00000000">
            <w:pPr>
              <w:widowControl w:val="0"/>
              <w:pBdr>
                <w:top w:val="nil"/>
                <w:left w:val="nil"/>
                <w:bottom w:val="nil"/>
                <w:right w:val="nil"/>
                <w:between w:val="nil"/>
              </w:pBdr>
              <w:spacing w:line="240" w:lineRule="auto"/>
              <w:rPr>
                <w:rFonts w:ascii="Inter" w:eastAsia="Inter" w:hAnsi="Inter" w:cs="Inter"/>
                <w:b/>
                <w:color w:val="2D357C"/>
                <w:sz w:val="20"/>
                <w:szCs w:val="20"/>
              </w:rPr>
            </w:pPr>
            <w:r>
              <w:rPr>
                <w:rFonts w:ascii="Inter" w:eastAsia="Inter" w:hAnsi="Inter" w:cs="Inter"/>
                <w:b/>
                <w:color w:val="2D357C"/>
                <w:sz w:val="20"/>
                <w:szCs w:val="20"/>
              </w:rPr>
              <w:t>Existing</w:t>
            </w:r>
          </w:p>
        </w:tc>
        <w:tc>
          <w:tcPr>
            <w:tcW w:w="2160" w:type="dxa"/>
            <w:shd w:val="clear" w:color="auto" w:fill="auto"/>
            <w:tcMar>
              <w:top w:w="100" w:type="dxa"/>
              <w:left w:w="100" w:type="dxa"/>
              <w:bottom w:w="100" w:type="dxa"/>
              <w:right w:w="100" w:type="dxa"/>
            </w:tcMar>
          </w:tcPr>
          <w:p w14:paraId="0BD1859E" w14:textId="77777777" w:rsidR="00A35AFD" w:rsidRDefault="00000000">
            <w:pPr>
              <w:widowControl w:val="0"/>
              <w:pBdr>
                <w:top w:val="nil"/>
                <w:left w:val="nil"/>
                <w:bottom w:val="nil"/>
                <w:right w:val="nil"/>
                <w:between w:val="nil"/>
              </w:pBdr>
              <w:spacing w:line="240" w:lineRule="auto"/>
              <w:rPr>
                <w:rFonts w:ascii="Inter" w:eastAsia="Inter" w:hAnsi="Inter" w:cs="Inter"/>
                <w:color w:val="2D357C"/>
                <w:sz w:val="20"/>
                <w:szCs w:val="20"/>
              </w:rPr>
            </w:pPr>
            <w:proofErr w:type="gramStart"/>
            <w:r>
              <w:rPr>
                <w:i/>
                <w:color w:val="2D357C"/>
                <w:sz w:val="20"/>
                <w:szCs w:val="20"/>
                <w:highlight w:val="white"/>
              </w:rPr>
              <w:t>E.g.</w:t>
            </w:r>
            <w:proofErr w:type="gramEnd"/>
            <w:r>
              <w:rPr>
                <w:i/>
                <w:color w:val="2D357C"/>
                <w:sz w:val="20"/>
                <w:szCs w:val="20"/>
                <w:highlight w:val="white"/>
              </w:rPr>
              <w:t xml:space="preserve"> Wine Tour</w:t>
            </w:r>
          </w:p>
        </w:tc>
        <w:tc>
          <w:tcPr>
            <w:tcW w:w="2160" w:type="dxa"/>
            <w:shd w:val="clear" w:color="auto" w:fill="auto"/>
            <w:tcMar>
              <w:top w:w="100" w:type="dxa"/>
              <w:left w:w="100" w:type="dxa"/>
              <w:bottom w:w="100" w:type="dxa"/>
              <w:right w:w="100" w:type="dxa"/>
            </w:tcMar>
          </w:tcPr>
          <w:p w14:paraId="7FFFC79A" w14:textId="77777777" w:rsidR="00A35AFD" w:rsidRDefault="00000000">
            <w:pPr>
              <w:widowControl w:val="0"/>
              <w:spacing w:line="240" w:lineRule="auto"/>
              <w:rPr>
                <w:rFonts w:ascii="Inter" w:eastAsia="Inter" w:hAnsi="Inter" w:cs="Inter"/>
                <w:color w:val="2D357C"/>
                <w:sz w:val="20"/>
                <w:szCs w:val="20"/>
              </w:rPr>
            </w:pPr>
            <w:proofErr w:type="gramStart"/>
            <w:r>
              <w:rPr>
                <w:i/>
                <w:color w:val="2D357C"/>
                <w:sz w:val="20"/>
                <w:szCs w:val="20"/>
                <w:highlight w:val="white"/>
              </w:rPr>
              <w:t>E.g.</w:t>
            </w:r>
            <w:proofErr w:type="gramEnd"/>
            <w:r>
              <w:rPr>
                <w:i/>
                <w:color w:val="2D357C"/>
                <w:sz w:val="20"/>
                <w:szCs w:val="20"/>
                <w:highlight w:val="white"/>
              </w:rPr>
              <w:t xml:space="preserve"> Promoting experiences that are low-impact, high-benefit </w:t>
            </w:r>
          </w:p>
        </w:tc>
        <w:tc>
          <w:tcPr>
            <w:tcW w:w="2160" w:type="dxa"/>
            <w:shd w:val="clear" w:color="auto" w:fill="auto"/>
            <w:tcMar>
              <w:top w:w="100" w:type="dxa"/>
              <w:left w:w="100" w:type="dxa"/>
              <w:bottom w:w="100" w:type="dxa"/>
              <w:right w:w="100" w:type="dxa"/>
            </w:tcMar>
          </w:tcPr>
          <w:p w14:paraId="12994A8C" w14:textId="77777777" w:rsidR="00A35AFD" w:rsidRDefault="00000000">
            <w:pPr>
              <w:widowControl w:val="0"/>
              <w:spacing w:line="240" w:lineRule="auto"/>
              <w:rPr>
                <w:rFonts w:ascii="Inter" w:eastAsia="Inter" w:hAnsi="Inter" w:cs="Inter"/>
                <w:color w:val="2D357C"/>
                <w:sz w:val="20"/>
                <w:szCs w:val="20"/>
              </w:rPr>
            </w:pPr>
            <w:proofErr w:type="gramStart"/>
            <w:r>
              <w:rPr>
                <w:i/>
                <w:color w:val="2D357C"/>
                <w:sz w:val="20"/>
                <w:szCs w:val="20"/>
                <w:highlight w:val="white"/>
              </w:rPr>
              <w:t>E.g.</w:t>
            </w:r>
            <w:proofErr w:type="gramEnd"/>
            <w:r>
              <w:rPr>
                <w:i/>
                <w:color w:val="2D357C"/>
                <w:sz w:val="20"/>
                <w:szCs w:val="20"/>
                <w:highlight w:val="white"/>
              </w:rPr>
              <w:t xml:space="preserve"> Marketed to, or packages for diverse populations to participate</w:t>
            </w:r>
          </w:p>
        </w:tc>
        <w:tc>
          <w:tcPr>
            <w:tcW w:w="2160" w:type="dxa"/>
            <w:shd w:val="clear" w:color="auto" w:fill="auto"/>
            <w:tcMar>
              <w:top w:w="100" w:type="dxa"/>
              <w:left w:w="100" w:type="dxa"/>
              <w:bottom w:w="100" w:type="dxa"/>
              <w:right w:w="100" w:type="dxa"/>
            </w:tcMar>
          </w:tcPr>
          <w:p w14:paraId="1DCD8A0B" w14:textId="77777777" w:rsidR="00A35AFD" w:rsidRDefault="00000000">
            <w:pPr>
              <w:widowControl w:val="0"/>
              <w:pBdr>
                <w:top w:val="nil"/>
                <w:left w:val="nil"/>
                <w:bottom w:val="nil"/>
                <w:right w:val="nil"/>
                <w:between w:val="nil"/>
              </w:pBdr>
              <w:spacing w:line="240" w:lineRule="auto"/>
              <w:rPr>
                <w:rFonts w:ascii="Inter" w:eastAsia="Inter" w:hAnsi="Inter" w:cs="Inter"/>
                <w:color w:val="2D357C"/>
                <w:sz w:val="20"/>
                <w:szCs w:val="20"/>
              </w:rPr>
            </w:pPr>
            <w:proofErr w:type="gramStart"/>
            <w:r>
              <w:rPr>
                <w:i/>
                <w:color w:val="2D357C"/>
                <w:sz w:val="20"/>
                <w:szCs w:val="20"/>
                <w:highlight w:val="white"/>
              </w:rPr>
              <w:t>E.g.</w:t>
            </w:r>
            <w:proofErr w:type="gramEnd"/>
            <w:r>
              <w:rPr>
                <w:i/>
                <w:color w:val="2D357C"/>
                <w:sz w:val="20"/>
                <w:szCs w:val="20"/>
                <w:highlight w:val="white"/>
              </w:rPr>
              <w:t xml:space="preserve"> Using e-bikes or shared shuttle (or EV shuttle)</w:t>
            </w:r>
          </w:p>
        </w:tc>
        <w:tc>
          <w:tcPr>
            <w:tcW w:w="2160" w:type="dxa"/>
            <w:shd w:val="clear" w:color="auto" w:fill="auto"/>
            <w:tcMar>
              <w:top w:w="100" w:type="dxa"/>
              <w:left w:w="100" w:type="dxa"/>
              <w:bottom w:w="100" w:type="dxa"/>
              <w:right w:w="100" w:type="dxa"/>
            </w:tcMar>
          </w:tcPr>
          <w:p w14:paraId="71358FC6" w14:textId="77777777" w:rsidR="00A35AFD" w:rsidRDefault="00000000">
            <w:pPr>
              <w:widowControl w:val="0"/>
              <w:pBdr>
                <w:top w:val="nil"/>
                <w:left w:val="nil"/>
                <w:bottom w:val="nil"/>
                <w:right w:val="nil"/>
                <w:between w:val="nil"/>
              </w:pBdr>
              <w:spacing w:line="240" w:lineRule="auto"/>
              <w:rPr>
                <w:rFonts w:ascii="Inter" w:eastAsia="Inter" w:hAnsi="Inter" w:cs="Inter"/>
                <w:color w:val="2D357C"/>
                <w:sz w:val="20"/>
                <w:szCs w:val="20"/>
              </w:rPr>
            </w:pPr>
            <w:proofErr w:type="gramStart"/>
            <w:r>
              <w:rPr>
                <w:i/>
                <w:color w:val="2D357C"/>
                <w:sz w:val="20"/>
                <w:szCs w:val="20"/>
                <w:highlight w:val="white"/>
              </w:rPr>
              <w:t>E.g.</w:t>
            </w:r>
            <w:proofErr w:type="gramEnd"/>
            <w:r>
              <w:rPr>
                <w:i/>
                <w:color w:val="2D357C"/>
                <w:sz w:val="20"/>
                <w:szCs w:val="20"/>
                <w:highlight w:val="white"/>
              </w:rPr>
              <w:t xml:space="preserve"> No single-use plastics (like water bottles)</w:t>
            </w:r>
          </w:p>
        </w:tc>
      </w:tr>
      <w:tr w:rsidR="00A35AFD" w14:paraId="1A5886E4" w14:textId="77777777">
        <w:trPr>
          <w:trHeight w:val="420"/>
        </w:trPr>
        <w:tc>
          <w:tcPr>
            <w:tcW w:w="2160" w:type="dxa"/>
            <w:vMerge/>
            <w:shd w:val="clear" w:color="auto" w:fill="auto"/>
            <w:tcMar>
              <w:top w:w="100" w:type="dxa"/>
              <w:left w:w="100" w:type="dxa"/>
              <w:bottom w:w="100" w:type="dxa"/>
              <w:right w:w="100" w:type="dxa"/>
            </w:tcMar>
          </w:tcPr>
          <w:p w14:paraId="6DCBEC52" w14:textId="77777777" w:rsidR="00A35AFD" w:rsidRDefault="00A35AFD">
            <w:pPr>
              <w:widowControl w:val="0"/>
              <w:pBdr>
                <w:top w:val="nil"/>
                <w:left w:val="nil"/>
                <w:bottom w:val="nil"/>
                <w:right w:val="nil"/>
                <w:between w:val="nil"/>
              </w:pBdr>
              <w:spacing w:line="240" w:lineRule="auto"/>
            </w:pPr>
          </w:p>
        </w:tc>
        <w:tc>
          <w:tcPr>
            <w:tcW w:w="2160" w:type="dxa"/>
            <w:shd w:val="clear" w:color="auto" w:fill="auto"/>
            <w:tcMar>
              <w:top w:w="100" w:type="dxa"/>
              <w:left w:w="100" w:type="dxa"/>
              <w:bottom w:w="100" w:type="dxa"/>
              <w:right w:w="100" w:type="dxa"/>
            </w:tcMar>
          </w:tcPr>
          <w:p w14:paraId="4335F3C9" w14:textId="77777777" w:rsidR="00A35AFD" w:rsidRDefault="00A35AFD">
            <w:pPr>
              <w:widowControl w:val="0"/>
              <w:pBdr>
                <w:top w:val="nil"/>
                <w:left w:val="nil"/>
                <w:bottom w:val="nil"/>
                <w:right w:val="nil"/>
                <w:between w:val="nil"/>
              </w:pBdr>
              <w:spacing w:line="240" w:lineRule="auto"/>
              <w:rPr>
                <w:rFonts w:ascii="Inter" w:eastAsia="Inter" w:hAnsi="Inter" w:cs="Inter"/>
                <w:color w:val="2D357C"/>
                <w:sz w:val="20"/>
                <w:szCs w:val="20"/>
              </w:rPr>
            </w:pPr>
          </w:p>
        </w:tc>
        <w:tc>
          <w:tcPr>
            <w:tcW w:w="2160" w:type="dxa"/>
            <w:shd w:val="clear" w:color="auto" w:fill="auto"/>
            <w:tcMar>
              <w:top w:w="100" w:type="dxa"/>
              <w:left w:w="100" w:type="dxa"/>
              <w:bottom w:w="100" w:type="dxa"/>
              <w:right w:w="100" w:type="dxa"/>
            </w:tcMar>
          </w:tcPr>
          <w:p w14:paraId="07D63260" w14:textId="77777777" w:rsidR="00A35AFD" w:rsidRDefault="00A35AFD">
            <w:pPr>
              <w:widowControl w:val="0"/>
              <w:pBdr>
                <w:top w:val="nil"/>
                <w:left w:val="nil"/>
                <w:bottom w:val="nil"/>
                <w:right w:val="nil"/>
                <w:between w:val="nil"/>
              </w:pBdr>
              <w:spacing w:line="240" w:lineRule="auto"/>
              <w:rPr>
                <w:rFonts w:ascii="Inter" w:eastAsia="Inter" w:hAnsi="Inter" w:cs="Inter"/>
                <w:color w:val="2D357C"/>
                <w:sz w:val="20"/>
                <w:szCs w:val="20"/>
              </w:rPr>
            </w:pPr>
          </w:p>
        </w:tc>
        <w:tc>
          <w:tcPr>
            <w:tcW w:w="2160" w:type="dxa"/>
            <w:shd w:val="clear" w:color="auto" w:fill="auto"/>
            <w:tcMar>
              <w:top w:w="100" w:type="dxa"/>
              <w:left w:w="100" w:type="dxa"/>
              <w:bottom w:w="100" w:type="dxa"/>
              <w:right w:w="100" w:type="dxa"/>
            </w:tcMar>
          </w:tcPr>
          <w:p w14:paraId="3F5743DF" w14:textId="77777777" w:rsidR="00A35AFD" w:rsidRDefault="00A35AFD">
            <w:pPr>
              <w:widowControl w:val="0"/>
              <w:pBdr>
                <w:top w:val="nil"/>
                <w:left w:val="nil"/>
                <w:bottom w:val="nil"/>
                <w:right w:val="nil"/>
                <w:between w:val="nil"/>
              </w:pBdr>
              <w:spacing w:line="240" w:lineRule="auto"/>
              <w:rPr>
                <w:rFonts w:ascii="Inter" w:eastAsia="Inter" w:hAnsi="Inter" w:cs="Inter"/>
                <w:color w:val="2D357C"/>
                <w:sz w:val="20"/>
                <w:szCs w:val="20"/>
              </w:rPr>
            </w:pPr>
          </w:p>
        </w:tc>
        <w:tc>
          <w:tcPr>
            <w:tcW w:w="2160" w:type="dxa"/>
            <w:shd w:val="clear" w:color="auto" w:fill="auto"/>
            <w:tcMar>
              <w:top w:w="100" w:type="dxa"/>
              <w:left w:w="100" w:type="dxa"/>
              <w:bottom w:w="100" w:type="dxa"/>
              <w:right w:w="100" w:type="dxa"/>
            </w:tcMar>
          </w:tcPr>
          <w:p w14:paraId="11D3A84B" w14:textId="77777777" w:rsidR="00A35AFD" w:rsidRDefault="00A35AFD">
            <w:pPr>
              <w:widowControl w:val="0"/>
              <w:pBdr>
                <w:top w:val="nil"/>
                <w:left w:val="nil"/>
                <w:bottom w:val="nil"/>
                <w:right w:val="nil"/>
                <w:between w:val="nil"/>
              </w:pBdr>
              <w:spacing w:line="240" w:lineRule="auto"/>
              <w:rPr>
                <w:rFonts w:ascii="Inter" w:eastAsia="Inter" w:hAnsi="Inter" w:cs="Inter"/>
                <w:color w:val="2D357C"/>
                <w:sz w:val="20"/>
                <w:szCs w:val="20"/>
              </w:rPr>
            </w:pPr>
          </w:p>
        </w:tc>
        <w:tc>
          <w:tcPr>
            <w:tcW w:w="2160" w:type="dxa"/>
            <w:shd w:val="clear" w:color="auto" w:fill="auto"/>
            <w:tcMar>
              <w:top w:w="100" w:type="dxa"/>
              <w:left w:w="100" w:type="dxa"/>
              <w:bottom w:w="100" w:type="dxa"/>
              <w:right w:w="100" w:type="dxa"/>
            </w:tcMar>
          </w:tcPr>
          <w:p w14:paraId="7FEBF665" w14:textId="77777777" w:rsidR="00A35AFD" w:rsidRDefault="00A35AFD">
            <w:pPr>
              <w:widowControl w:val="0"/>
              <w:pBdr>
                <w:top w:val="nil"/>
                <w:left w:val="nil"/>
                <w:bottom w:val="nil"/>
                <w:right w:val="nil"/>
                <w:between w:val="nil"/>
              </w:pBdr>
              <w:spacing w:line="240" w:lineRule="auto"/>
              <w:rPr>
                <w:rFonts w:ascii="Inter" w:eastAsia="Inter" w:hAnsi="Inter" w:cs="Inter"/>
                <w:color w:val="2D357C"/>
                <w:sz w:val="20"/>
                <w:szCs w:val="20"/>
              </w:rPr>
            </w:pPr>
          </w:p>
        </w:tc>
      </w:tr>
      <w:tr w:rsidR="00A35AFD" w14:paraId="5406EF49" w14:textId="77777777">
        <w:trPr>
          <w:trHeight w:val="420"/>
        </w:trPr>
        <w:tc>
          <w:tcPr>
            <w:tcW w:w="2160" w:type="dxa"/>
            <w:vMerge/>
            <w:shd w:val="clear" w:color="auto" w:fill="auto"/>
            <w:tcMar>
              <w:top w:w="100" w:type="dxa"/>
              <w:left w:w="100" w:type="dxa"/>
              <w:bottom w:w="100" w:type="dxa"/>
              <w:right w:w="100" w:type="dxa"/>
            </w:tcMar>
          </w:tcPr>
          <w:p w14:paraId="513B9897" w14:textId="77777777" w:rsidR="00A35AFD" w:rsidRDefault="00A35AFD">
            <w:pPr>
              <w:widowControl w:val="0"/>
              <w:pBdr>
                <w:top w:val="nil"/>
                <w:left w:val="nil"/>
                <w:bottom w:val="nil"/>
                <w:right w:val="nil"/>
                <w:between w:val="nil"/>
              </w:pBdr>
              <w:spacing w:line="240" w:lineRule="auto"/>
            </w:pPr>
          </w:p>
        </w:tc>
        <w:tc>
          <w:tcPr>
            <w:tcW w:w="2160" w:type="dxa"/>
            <w:shd w:val="clear" w:color="auto" w:fill="auto"/>
            <w:tcMar>
              <w:top w:w="100" w:type="dxa"/>
              <w:left w:w="100" w:type="dxa"/>
              <w:bottom w:w="100" w:type="dxa"/>
              <w:right w:w="100" w:type="dxa"/>
            </w:tcMar>
          </w:tcPr>
          <w:p w14:paraId="7659C8CC" w14:textId="77777777" w:rsidR="00A35AFD" w:rsidRDefault="00A35AFD">
            <w:pPr>
              <w:widowControl w:val="0"/>
              <w:pBdr>
                <w:top w:val="nil"/>
                <w:left w:val="nil"/>
                <w:bottom w:val="nil"/>
                <w:right w:val="nil"/>
                <w:between w:val="nil"/>
              </w:pBdr>
              <w:spacing w:line="240" w:lineRule="auto"/>
              <w:rPr>
                <w:rFonts w:ascii="Inter" w:eastAsia="Inter" w:hAnsi="Inter" w:cs="Inter"/>
                <w:color w:val="2D357C"/>
                <w:sz w:val="20"/>
                <w:szCs w:val="20"/>
              </w:rPr>
            </w:pPr>
          </w:p>
        </w:tc>
        <w:tc>
          <w:tcPr>
            <w:tcW w:w="2160" w:type="dxa"/>
            <w:shd w:val="clear" w:color="auto" w:fill="auto"/>
            <w:tcMar>
              <w:top w:w="100" w:type="dxa"/>
              <w:left w:w="100" w:type="dxa"/>
              <w:bottom w:w="100" w:type="dxa"/>
              <w:right w:w="100" w:type="dxa"/>
            </w:tcMar>
          </w:tcPr>
          <w:p w14:paraId="6D79222F" w14:textId="77777777" w:rsidR="00A35AFD" w:rsidRDefault="00A35AFD">
            <w:pPr>
              <w:widowControl w:val="0"/>
              <w:pBdr>
                <w:top w:val="nil"/>
                <w:left w:val="nil"/>
                <w:bottom w:val="nil"/>
                <w:right w:val="nil"/>
                <w:between w:val="nil"/>
              </w:pBdr>
              <w:spacing w:line="240" w:lineRule="auto"/>
              <w:rPr>
                <w:rFonts w:ascii="Inter" w:eastAsia="Inter" w:hAnsi="Inter" w:cs="Inter"/>
                <w:color w:val="2D357C"/>
                <w:sz w:val="20"/>
                <w:szCs w:val="20"/>
              </w:rPr>
            </w:pPr>
          </w:p>
        </w:tc>
        <w:tc>
          <w:tcPr>
            <w:tcW w:w="2160" w:type="dxa"/>
            <w:shd w:val="clear" w:color="auto" w:fill="auto"/>
            <w:tcMar>
              <w:top w:w="100" w:type="dxa"/>
              <w:left w:w="100" w:type="dxa"/>
              <w:bottom w:w="100" w:type="dxa"/>
              <w:right w:w="100" w:type="dxa"/>
            </w:tcMar>
          </w:tcPr>
          <w:p w14:paraId="5B214A73" w14:textId="77777777" w:rsidR="00A35AFD" w:rsidRDefault="00A35AFD">
            <w:pPr>
              <w:widowControl w:val="0"/>
              <w:pBdr>
                <w:top w:val="nil"/>
                <w:left w:val="nil"/>
                <w:bottom w:val="nil"/>
                <w:right w:val="nil"/>
                <w:between w:val="nil"/>
              </w:pBdr>
              <w:spacing w:line="240" w:lineRule="auto"/>
              <w:rPr>
                <w:rFonts w:ascii="Inter" w:eastAsia="Inter" w:hAnsi="Inter" w:cs="Inter"/>
                <w:color w:val="2D357C"/>
                <w:sz w:val="20"/>
                <w:szCs w:val="20"/>
              </w:rPr>
            </w:pPr>
          </w:p>
        </w:tc>
        <w:tc>
          <w:tcPr>
            <w:tcW w:w="2160" w:type="dxa"/>
            <w:shd w:val="clear" w:color="auto" w:fill="auto"/>
            <w:tcMar>
              <w:top w:w="100" w:type="dxa"/>
              <w:left w:w="100" w:type="dxa"/>
              <w:bottom w:w="100" w:type="dxa"/>
              <w:right w:w="100" w:type="dxa"/>
            </w:tcMar>
          </w:tcPr>
          <w:p w14:paraId="273214D7" w14:textId="77777777" w:rsidR="00A35AFD" w:rsidRDefault="00A35AFD">
            <w:pPr>
              <w:widowControl w:val="0"/>
              <w:pBdr>
                <w:top w:val="nil"/>
                <w:left w:val="nil"/>
                <w:bottom w:val="nil"/>
                <w:right w:val="nil"/>
                <w:between w:val="nil"/>
              </w:pBdr>
              <w:spacing w:line="240" w:lineRule="auto"/>
              <w:rPr>
                <w:rFonts w:ascii="Inter" w:eastAsia="Inter" w:hAnsi="Inter" w:cs="Inter"/>
                <w:color w:val="2D357C"/>
                <w:sz w:val="20"/>
                <w:szCs w:val="20"/>
              </w:rPr>
            </w:pPr>
          </w:p>
        </w:tc>
        <w:tc>
          <w:tcPr>
            <w:tcW w:w="2160" w:type="dxa"/>
            <w:shd w:val="clear" w:color="auto" w:fill="auto"/>
            <w:tcMar>
              <w:top w:w="100" w:type="dxa"/>
              <w:left w:w="100" w:type="dxa"/>
              <w:bottom w:w="100" w:type="dxa"/>
              <w:right w:w="100" w:type="dxa"/>
            </w:tcMar>
          </w:tcPr>
          <w:p w14:paraId="475647A2" w14:textId="77777777" w:rsidR="00A35AFD" w:rsidRDefault="00A35AFD">
            <w:pPr>
              <w:widowControl w:val="0"/>
              <w:pBdr>
                <w:top w:val="nil"/>
                <w:left w:val="nil"/>
                <w:bottom w:val="nil"/>
                <w:right w:val="nil"/>
                <w:between w:val="nil"/>
              </w:pBdr>
              <w:spacing w:line="240" w:lineRule="auto"/>
              <w:rPr>
                <w:rFonts w:ascii="Inter" w:eastAsia="Inter" w:hAnsi="Inter" w:cs="Inter"/>
                <w:color w:val="2D357C"/>
                <w:sz w:val="20"/>
                <w:szCs w:val="20"/>
              </w:rPr>
            </w:pPr>
          </w:p>
        </w:tc>
      </w:tr>
      <w:tr w:rsidR="00A35AFD" w14:paraId="25AD8E50" w14:textId="77777777">
        <w:trPr>
          <w:trHeight w:val="420"/>
        </w:trPr>
        <w:tc>
          <w:tcPr>
            <w:tcW w:w="2160" w:type="dxa"/>
            <w:vMerge/>
            <w:shd w:val="clear" w:color="auto" w:fill="auto"/>
            <w:tcMar>
              <w:top w:w="100" w:type="dxa"/>
              <w:left w:w="100" w:type="dxa"/>
              <w:bottom w:w="100" w:type="dxa"/>
              <w:right w:w="100" w:type="dxa"/>
            </w:tcMar>
          </w:tcPr>
          <w:p w14:paraId="2916B0C4" w14:textId="77777777" w:rsidR="00A35AFD" w:rsidRDefault="00A35AFD">
            <w:pPr>
              <w:widowControl w:val="0"/>
              <w:pBdr>
                <w:top w:val="nil"/>
                <w:left w:val="nil"/>
                <w:bottom w:val="nil"/>
                <w:right w:val="nil"/>
                <w:between w:val="nil"/>
              </w:pBdr>
              <w:spacing w:line="240" w:lineRule="auto"/>
            </w:pPr>
          </w:p>
        </w:tc>
        <w:tc>
          <w:tcPr>
            <w:tcW w:w="2160" w:type="dxa"/>
            <w:shd w:val="clear" w:color="auto" w:fill="auto"/>
            <w:tcMar>
              <w:top w:w="100" w:type="dxa"/>
              <w:left w:w="100" w:type="dxa"/>
              <w:bottom w:w="100" w:type="dxa"/>
              <w:right w:w="100" w:type="dxa"/>
            </w:tcMar>
          </w:tcPr>
          <w:p w14:paraId="66882299" w14:textId="77777777" w:rsidR="00A35AFD" w:rsidRDefault="00A35AFD">
            <w:pPr>
              <w:widowControl w:val="0"/>
              <w:pBdr>
                <w:top w:val="nil"/>
                <w:left w:val="nil"/>
                <w:bottom w:val="nil"/>
                <w:right w:val="nil"/>
                <w:between w:val="nil"/>
              </w:pBdr>
              <w:spacing w:line="240" w:lineRule="auto"/>
              <w:rPr>
                <w:rFonts w:ascii="Inter" w:eastAsia="Inter" w:hAnsi="Inter" w:cs="Inter"/>
                <w:color w:val="2D357C"/>
                <w:sz w:val="20"/>
                <w:szCs w:val="20"/>
              </w:rPr>
            </w:pPr>
          </w:p>
        </w:tc>
        <w:tc>
          <w:tcPr>
            <w:tcW w:w="2160" w:type="dxa"/>
            <w:shd w:val="clear" w:color="auto" w:fill="auto"/>
            <w:tcMar>
              <w:top w:w="100" w:type="dxa"/>
              <w:left w:w="100" w:type="dxa"/>
              <w:bottom w:w="100" w:type="dxa"/>
              <w:right w:w="100" w:type="dxa"/>
            </w:tcMar>
          </w:tcPr>
          <w:p w14:paraId="0FA427CB" w14:textId="77777777" w:rsidR="00A35AFD" w:rsidRDefault="00A35AFD">
            <w:pPr>
              <w:widowControl w:val="0"/>
              <w:pBdr>
                <w:top w:val="nil"/>
                <w:left w:val="nil"/>
                <w:bottom w:val="nil"/>
                <w:right w:val="nil"/>
                <w:between w:val="nil"/>
              </w:pBdr>
              <w:spacing w:line="240" w:lineRule="auto"/>
              <w:rPr>
                <w:rFonts w:ascii="Inter" w:eastAsia="Inter" w:hAnsi="Inter" w:cs="Inter"/>
                <w:color w:val="2D357C"/>
                <w:sz w:val="20"/>
                <w:szCs w:val="20"/>
              </w:rPr>
            </w:pPr>
          </w:p>
        </w:tc>
        <w:tc>
          <w:tcPr>
            <w:tcW w:w="2160" w:type="dxa"/>
            <w:shd w:val="clear" w:color="auto" w:fill="auto"/>
            <w:tcMar>
              <w:top w:w="100" w:type="dxa"/>
              <w:left w:w="100" w:type="dxa"/>
              <w:bottom w:w="100" w:type="dxa"/>
              <w:right w:w="100" w:type="dxa"/>
            </w:tcMar>
          </w:tcPr>
          <w:p w14:paraId="279752EA" w14:textId="77777777" w:rsidR="00A35AFD" w:rsidRDefault="00A35AFD">
            <w:pPr>
              <w:widowControl w:val="0"/>
              <w:pBdr>
                <w:top w:val="nil"/>
                <w:left w:val="nil"/>
                <w:bottom w:val="nil"/>
                <w:right w:val="nil"/>
                <w:between w:val="nil"/>
              </w:pBdr>
              <w:spacing w:line="240" w:lineRule="auto"/>
              <w:rPr>
                <w:rFonts w:ascii="Inter" w:eastAsia="Inter" w:hAnsi="Inter" w:cs="Inter"/>
                <w:color w:val="2D357C"/>
                <w:sz w:val="20"/>
                <w:szCs w:val="20"/>
              </w:rPr>
            </w:pPr>
          </w:p>
        </w:tc>
        <w:tc>
          <w:tcPr>
            <w:tcW w:w="2160" w:type="dxa"/>
            <w:shd w:val="clear" w:color="auto" w:fill="auto"/>
            <w:tcMar>
              <w:top w:w="100" w:type="dxa"/>
              <w:left w:w="100" w:type="dxa"/>
              <w:bottom w:w="100" w:type="dxa"/>
              <w:right w:w="100" w:type="dxa"/>
            </w:tcMar>
          </w:tcPr>
          <w:p w14:paraId="7354AF60" w14:textId="77777777" w:rsidR="00A35AFD" w:rsidRDefault="00A35AFD">
            <w:pPr>
              <w:widowControl w:val="0"/>
              <w:pBdr>
                <w:top w:val="nil"/>
                <w:left w:val="nil"/>
                <w:bottom w:val="nil"/>
                <w:right w:val="nil"/>
                <w:between w:val="nil"/>
              </w:pBdr>
              <w:spacing w:line="240" w:lineRule="auto"/>
              <w:rPr>
                <w:rFonts w:ascii="Inter" w:eastAsia="Inter" w:hAnsi="Inter" w:cs="Inter"/>
                <w:color w:val="2D357C"/>
                <w:sz w:val="20"/>
                <w:szCs w:val="20"/>
              </w:rPr>
            </w:pPr>
          </w:p>
        </w:tc>
        <w:tc>
          <w:tcPr>
            <w:tcW w:w="2160" w:type="dxa"/>
            <w:shd w:val="clear" w:color="auto" w:fill="auto"/>
            <w:tcMar>
              <w:top w:w="100" w:type="dxa"/>
              <w:left w:w="100" w:type="dxa"/>
              <w:bottom w:w="100" w:type="dxa"/>
              <w:right w:w="100" w:type="dxa"/>
            </w:tcMar>
          </w:tcPr>
          <w:p w14:paraId="12D8E3F3" w14:textId="77777777" w:rsidR="00A35AFD" w:rsidRDefault="00A35AFD">
            <w:pPr>
              <w:widowControl w:val="0"/>
              <w:pBdr>
                <w:top w:val="nil"/>
                <w:left w:val="nil"/>
                <w:bottom w:val="nil"/>
                <w:right w:val="nil"/>
                <w:between w:val="nil"/>
              </w:pBdr>
              <w:spacing w:line="240" w:lineRule="auto"/>
              <w:rPr>
                <w:rFonts w:ascii="Inter" w:eastAsia="Inter" w:hAnsi="Inter" w:cs="Inter"/>
                <w:color w:val="2D357C"/>
                <w:sz w:val="20"/>
                <w:szCs w:val="20"/>
              </w:rPr>
            </w:pPr>
          </w:p>
        </w:tc>
      </w:tr>
      <w:tr w:rsidR="00A35AFD" w14:paraId="1450D8DB" w14:textId="77777777">
        <w:trPr>
          <w:trHeight w:val="420"/>
        </w:trPr>
        <w:tc>
          <w:tcPr>
            <w:tcW w:w="2160" w:type="dxa"/>
            <w:vMerge w:val="restart"/>
            <w:shd w:val="clear" w:color="auto" w:fill="auto"/>
            <w:tcMar>
              <w:top w:w="100" w:type="dxa"/>
              <w:left w:w="100" w:type="dxa"/>
              <w:bottom w:w="100" w:type="dxa"/>
              <w:right w:w="100" w:type="dxa"/>
            </w:tcMar>
          </w:tcPr>
          <w:p w14:paraId="0E394CE9" w14:textId="77777777" w:rsidR="00A35AFD" w:rsidRDefault="00000000">
            <w:pPr>
              <w:widowControl w:val="0"/>
              <w:pBdr>
                <w:top w:val="nil"/>
                <w:left w:val="nil"/>
                <w:bottom w:val="nil"/>
                <w:right w:val="nil"/>
                <w:between w:val="nil"/>
              </w:pBdr>
              <w:spacing w:line="240" w:lineRule="auto"/>
              <w:rPr>
                <w:rFonts w:ascii="Inter" w:eastAsia="Inter" w:hAnsi="Inter" w:cs="Inter"/>
                <w:b/>
                <w:color w:val="2D357C"/>
                <w:sz w:val="20"/>
                <w:szCs w:val="20"/>
              </w:rPr>
            </w:pPr>
            <w:r>
              <w:rPr>
                <w:rFonts w:ascii="Inter" w:eastAsia="Inter" w:hAnsi="Inter" w:cs="Inter"/>
                <w:b/>
                <w:color w:val="2D357C"/>
                <w:sz w:val="20"/>
                <w:szCs w:val="20"/>
              </w:rPr>
              <w:t>New</w:t>
            </w:r>
          </w:p>
        </w:tc>
        <w:tc>
          <w:tcPr>
            <w:tcW w:w="2160" w:type="dxa"/>
            <w:shd w:val="clear" w:color="auto" w:fill="auto"/>
            <w:tcMar>
              <w:top w:w="100" w:type="dxa"/>
              <w:left w:w="100" w:type="dxa"/>
              <w:bottom w:w="100" w:type="dxa"/>
              <w:right w:w="100" w:type="dxa"/>
            </w:tcMar>
          </w:tcPr>
          <w:p w14:paraId="474842D0" w14:textId="77777777" w:rsidR="00A35AFD" w:rsidRDefault="00A35AFD">
            <w:pPr>
              <w:widowControl w:val="0"/>
              <w:pBdr>
                <w:top w:val="nil"/>
                <w:left w:val="nil"/>
                <w:bottom w:val="nil"/>
                <w:right w:val="nil"/>
                <w:between w:val="nil"/>
              </w:pBdr>
              <w:spacing w:line="240" w:lineRule="auto"/>
              <w:rPr>
                <w:rFonts w:ascii="Inter" w:eastAsia="Inter" w:hAnsi="Inter" w:cs="Inter"/>
                <w:color w:val="2D357C"/>
                <w:sz w:val="20"/>
                <w:szCs w:val="20"/>
              </w:rPr>
            </w:pPr>
          </w:p>
        </w:tc>
        <w:tc>
          <w:tcPr>
            <w:tcW w:w="2160" w:type="dxa"/>
            <w:shd w:val="clear" w:color="auto" w:fill="auto"/>
            <w:tcMar>
              <w:top w:w="100" w:type="dxa"/>
              <w:left w:w="100" w:type="dxa"/>
              <w:bottom w:w="100" w:type="dxa"/>
              <w:right w:w="100" w:type="dxa"/>
            </w:tcMar>
          </w:tcPr>
          <w:p w14:paraId="3A37F9EF" w14:textId="77777777" w:rsidR="00A35AFD" w:rsidRDefault="00A35AFD">
            <w:pPr>
              <w:widowControl w:val="0"/>
              <w:spacing w:line="240" w:lineRule="auto"/>
              <w:rPr>
                <w:rFonts w:ascii="Inter" w:eastAsia="Inter" w:hAnsi="Inter" w:cs="Inter"/>
                <w:color w:val="2D357C"/>
                <w:sz w:val="20"/>
                <w:szCs w:val="20"/>
              </w:rPr>
            </w:pPr>
          </w:p>
        </w:tc>
        <w:tc>
          <w:tcPr>
            <w:tcW w:w="2160" w:type="dxa"/>
            <w:shd w:val="clear" w:color="auto" w:fill="auto"/>
            <w:tcMar>
              <w:top w:w="100" w:type="dxa"/>
              <w:left w:w="100" w:type="dxa"/>
              <w:bottom w:w="100" w:type="dxa"/>
              <w:right w:w="100" w:type="dxa"/>
            </w:tcMar>
          </w:tcPr>
          <w:p w14:paraId="107C0D89" w14:textId="77777777" w:rsidR="00A35AFD" w:rsidRDefault="00A35AFD">
            <w:pPr>
              <w:widowControl w:val="0"/>
              <w:pBdr>
                <w:top w:val="nil"/>
                <w:left w:val="nil"/>
                <w:bottom w:val="nil"/>
                <w:right w:val="nil"/>
                <w:between w:val="nil"/>
              </w:pBdr>
              <w:spacing w:line="240" w:lineRule="auto"/>
              <w:rPr>
                <w:rFonts w:ascii="Inter" w:eastAsia="Inter" w:hAnsi="Inter" w:cs="Inter"/>
                <w:color w:val="2D357C"/>
                <w:sz w:val="20"/>
                <w:szCs w:val="20"/>
              </w:rPr>
            </w:pPr>
          </w:p>
        </w:tc>
        <w:tc>
          <w:tcPr>
            <w:tcW w:w="2160" w:type="dxa"/>
            <w:shd w:val="clear" w:color="auto" w:fill="auto"/>
            <w:tcMar>
              <w:top w:w="100" w:type="dxa"/>
              <w:left w:w="100" w:type="dxa"/>
              <w:bottom w:w="100" w:type="dxa"/>
              <w:right w:w="100" w:type="dxa"/>
            </w:tcMar>
          </w:tcPr>
          <w:p w14:paraId="021FEDBB" w14:textId="77777777" w:rsidR="00A35AFD" w:rsidRDefault="00A35AFD">
            <w:pPr>
              <w:widowControl w:val="0"/>
              <w:pBdr>
                <w:top w:val="nil"/>
                <w:left w:val="nil"/>
                <w:bottom w:val="nil"/>
                <w:right w:val="nil"/>
                <w:between w:val="nil"/>
              </w:pBdr>
              <w:spacing w:line="240" w:lineRule="auto"/>
              <w:rPr>
                <w:rFonts w:ascii="Inter" w:eastAsia="Inter" w:hAnsi="Inter" w:cs="Inter"/>
                <w:color w:val="2D357C"/>
                <w:sz w:val="20"/>
                <w:szCs w:val="20"/>
              </w:rPr>
            </w:pPr>
          </w:p>
        </w:tc>
        <w:tc>
          <w:tcPr>
            <w:tcW w:w="2160" w:type="dxa"/>
            <w:shd w:val="clear" w:color="auto" w:fill="auto"/>
            <w:tcMar>
              <w:top w:w="100" w:type="dxa"/>
              <w:left w:w="100" w:type="dxa"/>
              <w:bottom w:w="100" w:type="dxa"/>
              <w:right w:w="100" w:type="dxa"/>
            </w:tcMar>
          </w:tcPr>
          <w:p w14:paraId="1DEFD1D0" w14:textId="77777777" w:rsidR="00A35AFD" w:rsidRDefault="00A35AFD">
            <w:pPr>
              <w:widowControl w:val="0"/>
              <w:pBdr>
                <w:top w:val="nil"/>
                <w:left w:val="nil"/>
                <w:bottom w:val="nil"/>
                <w:right w:val="nil"/>
                <w:between w:val="nil"/>
              </w:pBdr>
              <w:spacing w:line="240" w:lineRule="auto"/>
              <w:rPr>
                <w:rFonts w:ascii="Inter" w:eastAsia="Inter" w:hAnsi="Inter" w:cs="Inter"/>
                <w:color w:val="2D357C"/>
                <w:sz w:val="20"/>
                <w:szCs w:val="20"/>
              </w:rPr>
            </w:pPr>
          </w:p>
        </w:tc>
      </w:tr>
      <w:tr w:rsidR="00A35AFD" w14:paraId="33109CCC" w14:textId="77777777">
        <w:trPr>
          <w:trHeight w:val="420"/>
        </w:trPr>
        <w:tc>
          <w:tcPr>
            <w:tcW w:w="2160" w:type="dxa"/>
            <w:vMerge/>
            <w:shd w:val="clear" w:color="auto" w:fill="auto"/>
            <w:tcMar>
              <w:top w:w="100" w:type="dxa"/>
              <w:left w:w="100" w:type="dxa"/>
              <w:bottom w:w="100" w:type="dxa"/>
              <w:right w:w="100" w:type="dxa"/>
            </w:tcMar>
          </w:tcPr>
          <w:p w14:paraId="7C9C0E31" w14:textId="77777777" w:rsidR="00A35AFD" w:rsidRDefault="00A35AFD">
            <w:pPr>
              <w:widowControl w:val="0"/>
              <w:pBdr>
                <w:top w:val="nil"/>
                <w:left w:val="nil"/>
                <w:bottom w:val="nil"/>
                <w:right w:val="nil"/>
                <w:between w:val="nil"/>
              </w:pBdr>
              <w:spacing w:line="240" w:lineRule="auto"/>
            </w:pPr>
          </w:p>
        </w:tc>
        <w:tc>
          <w:tcPr>
            <w:tcW w:w="2160" w:type="dxa"/>
            <w:shd w:val="clear" w:color="auto" w:fill="auto"/>
            <w:tcMar>
              <w:top w:w="100" w:type="dxa"/>
              <w:left w:w="100" w:type="dxa"/>
              <w:bottom w:w="100" w:type="dxa"/>
              <w:right w:w="100" w:type="dxa"/>
            </w:tcMar>
          </w:tcPr>
          <w:p w14:paraId="09D95654" w14:textId="77777777" w:rsidR="00A35AFD" w:rsidRDefault="00A35AFD">
            <w:pPr>
              <w:widowControl w:val="0"/>
              <w:pBdr>
                <w:top w:val="nil"/>
                <w:left w:val="nil"/>
                <w:bottom w:val="nil"/>
                <w:right w:val="nil"/>
                <w:between w:val="nil"/>
              </w:pBdr>
              <w:spacing w:line="240" w:lineRule="auto"/>
              <w:rPr>
                <w:rFonts w:ascii="Inter" w:eastAsia="Inter" w:hAnsi="Inter" w:cs="Inter"/>
                <w:color w:val="2D357C"/>
                <w:sz w:val="20"/>
                <w:szCs w:val="20"/>
              </w:rPr>
            </w:pPr>
          </w:p>
        </w:tc>
        <w:tc>
          <w:tcPr>
            <w:tcW w:w="2160" w:type="dxa"/>
            <w:shd w:val="clear" w:color="auto" w:fill="auto"/>
            <w:tcMar>
              <w:top w:w="100" w:type="dxa"/>
              <w:left w:w="100" w:type="dxa"/>
              <w:bottom w:w="100" w:type="dxa"/>
              <w:right w:w="100" w:type="dxa"/>
            </w:tcMar>
          </w:tcPr>
          <w:p w14:paraId="71D196F9" w14:textId="77777777" w:rsidR="00A35AFD" w:rsidRDefault="00A35AFD">
            <w:pPr>
              <w:widowControl w:val="0"/>
              <w:pBdr>
                <w:top w:val="nil"/>
                <w:left w:val="nil"/>
                <w:bottom w:val="nil"/>
                <w:right w:val="nil"/>
                <w:between w:val="nil"/>
              </w:pBdr>
              <w:spacing w:line="240" w:lineRule="auto"/>
              <w:rPr>
                <w:rFonts w:ascii="Inter" w:eastAsia="Inter" w:hAnsi="Inter" w:cs="Inter"/>
                <w:color w:val="2D357C"/>
                <w:sz w:val="20"/>
                <w:szCs w:val="20"/>
              </w:rPr>
            </w:pPr>
          </w:p>
        </w:tc>
        <w:tc>
          <w:tcPr>
            <w:tcW w:w="2160" w:type="dxa"/>
            <w:shd w:val="clear" w:color="auto" w:fill="auto"/>
            <w:tcMar>
              <w:top w:w="100" w:type="dxa"/>
              <w:left w:w="100" w:type="dxa"/>
              <w:bottom w:w="100" w:type="dxa"/>
              <w:right w:w="100" w:type="dxa"/>
            </w:tcMar>
          </w:tcPr>
          <w:p w14:paraId="1099D315" w14:textId="77777777" w:rsidR="00A35AFD" w:rsidRDefault="00A35AFD">
            <w:pPr>
              <w:widowControl w:val="0"/>
              <w:pBdr>
                <w:top w:val="nil"/>
                <w:left w:val="nil"/>
                <w:bottom w:val="nil"/>
                <w:right w:val="nil"/>
                <w:between w:val="nil"/>
              </w:pBdr>
              <w:spacing w:line="240" w:lineRule="auto"/>
              <w:rPr>
                <w:rFonts w:ascii="Inter" w:eastAsia="Inter" w:hAnsi="Inter" w:cs="Inter"/>
                <w:color w:val="2D357C"/>
                <w:sz w:val="20"/>
                <w:szCs w:val="20"/>
              </w:rPr>
            </w:pPr>
          </w:p>
        </w:tc>
        <w:tc>
          <w:tcPr>
            <w:tcW w:w="2160" w:type="dxa"/>
            <w:shd w:val="clear" w:color="auto" w:fill="auto"/>
            <w:tcMar>
              <w:top w:w="100" w:type="dxa"/>
              <w:left w:w="100" w:type="dxa"/>
              <w:bottom w:w="100" w:type="dxa"/>
              <w:right w:w="100" w:type="dxa"/>
            </w:tcMar>
          </w:tcPr>
          <w:p w14:paraId="78439395" w14:textId="77777777" w:rsidR="00A35AFD" w:rsidRDefault="00A35AFD">
            <w:pPr>
              <w:widowControl w:val="0"/>
              <w:pBdr>
                <w:top w:val="nil"/>
                <w:left w:val="nil"/>
                <w:bottom w:val="nil"/>
                <w:right w:val="nil"/>
                <w:between w:val="nil"/>
              </w:pBdr>
              <w:spacing w:line="240" w:lineRule="auto"/>
              <w:rPr>
                <w:rFonts w:ascii="Inter" w:eastAsia="Inter" w:hAnsi="Inter" w:cs="Inter"/>
                <w:color w:val="2D357C"/>
                <w:sz w:val="20"/>
                <w:szCs w:val="20"/>
              </w:rPr>
            </w:pPr>
          </w:p>
        </w:tc>
        <w:tc>
          <w:tcPr>
            <w:tcW w:w="2160" w:type="dxa"/>
            <w:shd w:val="clear" w:color="auto" w:fill="auto"/>
            <w:tcMar>
              <w:top w:w="100" w:type="dxa"/>
              <w:left w:w="100" w:type="dxa"/>
              <w:bottom w:w="100" w:type="dxa"/>
              <w:right w:w="100" w:type="dxa"/>
            </w:tcMar>
          </w:tcPr>
          <w:p w14:paraId="5381BBDB" w14:textId="77777777" w:rsidR="00A35AFD" w:rsidRDefault="00A35AFD">
            <w:pPr>
              <w:widowControl w:val="0"/>
              <w:pBdr>
                <w:top w:val="nil"/>
                <w:left w:val="nil"/>
                <w:bottom w:val="nil"/>
                <w:right w:val="nil"/>
                <w:between w:val="nil"/>
              </w:pBdr>
              <w:spacing w:line="240" w:lineRule="auto"/>
              <w:rPr>
                <w:rFonts w:ascii="Inter" w:eastAsia="Inter" w:hAnsi="Inter" w:cs="Inter"/>
                <w:color w:val="2D357C"/>
                <w:sz w:val="20"/>
                <w:szCs w:val="20"/>
              </w:rPr>
            </w:pPr>
          </w:p>
        </w:tc>
      </w:tr>
      <w:tr w:rsidR="00A35AFD" w14:paraId="14E7EF51" w14:textId="77777777">
        <w:trPr>
          <w:trHeight w:val="420"/>
        </w:trPr>
        <w:tc>
          <w:tcPr>
            <w:tcW w:w="2160" w:type="dxa"/>
            <w:vMerge/>
            <w:shd w:val="clear" w:color="auto" w:fill="auto"/>
            <w:tcMar>
              <w:top w:w="100" w:type="dxa"/>
              <w:left w:w="100" w:type="dxa"/>
              <w:bottom w:w="100" w:type="dxa"/>
              <w:right w:w="100" w:type="dxa"/>
            </w:tcMar>
          </w:tcPr>
          <w:p w14:paraId="1F5C0897" w14:textId="77777777" w:rsidR="00A35AFD" w:rsidRDefault="00A35AFD">
            <w:pPr>
              <w:widowControl w:val="0"/>
              <w:pBdr>
                <w:top w:val="nil"/>
                <w:left w:val="nil"/>
                <w:bottom w:val="nil"/>
                <w:right w:val="nil"/>
                <w:between w:val="nil"/>
              </w:pBdr>
              <w:spacing w:line="240" w:lineRule="auto"/>
            </w:pPr>
          </w:p>
        </w:tc>
        <w:tc>
          <w:tcPr>
            <w:tcW w:w="2160" w:type="dxa"/>
            <w:shd w:val="clear" w:color="auto" w:fill="auto"/>
            <w:tcMar>
              <w:top w:w="100" w:type="dxa"/>
              <w:left w:w="100" w:type="dxa"/>
              <w:bottom w:w="100" w:type="dxa"/>
              <w:right w:w="100" w:type="dxa"/>
            </w:tcMar>
          </w:tcPr>
          <w:p w14:paraId="28C25176" w14:textId="77777777" w:rsidR="00A35AFD" w:rsidRDefault="00A35AFD">
            <w:pPr>
              <w:widowControl w:val="0"/>
              <w:pBdr>
                <w:top w:val="nil"/>
                <w:left w:val="nil"/>
                <w:bottom w:val="nil"/>
                <w:right w:val="nil"/>
                <w:between w:val="nil"/>
              </w:pBdr>
              <w:spacing w:line="240" w:lineRule="auto"/>
              <w:rPr>
                <w:rFonts w:ascii="Inter" w:eastAsia="Inter" w:hAnsi="Inter" w:cs="Inter"/>
                <w:color w:val="2D357C"/>
                <w:sz w:val="20"/>
                <w:szCs w:val="20"/>
              </w:rPr>
            </w:pPr>
          </w:p>
        </w:tc>
        <w:tc>
          <w:tcPr>
            <w:tcW w:w="2160" w:type="dxa"/>
            <w:shd w:val="clear" w:color="auto" w:fill="auto"/>
            <w:tcMar>
              <w:top w:w="100" w:type="dxa"/>
              <w:left w:w="100" w:type="dxa"/>
              <w:bottom w:w="100" w:type="dxa"/>
              <w:right w:w="100" w:type="dxa"/>
            </w:tcMar>
          </w:tcPr>
          <w:p w14:paraId="41BBF615" w14:textId="77777777" w:rsidR="00A35AFD" w:rsidRDefault="00A35AFD">
            <w:pPr>
              <w:widowControl w:val="0"/>
              <w:pBdr>
                <w:top w:val="nil"/>
                <w:left w:val="nil"/>
                <w:bottom w:val="nil"/>
                <w:right w:val="nil"/>
                <w:between w:val="nil"/>
              </w:pBdr>
              <w:spacing w:line="240" w:lineRule="auto"/>
              <w:rPr>
                <w:rFonts w:ascii="Inter" w:eastAsia="Inter" w:hAnsi="Inter" w:cs="Inter"/>
                <w:color w:val="2D357C"/>
                <w:sz w:val="20"/>
                <w:szCs w:val="20"/>
              </w:rPr>
            </w:pPr>
          </w:p>
        </w:tc>
        <w:tc>
          <w:tcPr>
            <w:tcW w:w="2160" w:type="dxa"/>
            <w:shd w:val="clear" w:color="auto" w:fill="auto"/>
            <w:tcMar>
              <w:top w:w="100" w:type="dxa"/>
              <w:left w:w="100" w:type="dxa"/>
              <w:bottom w:w="100" w:type="dxa"/>
              <w:right w:w="100" w:type="dxa"/>
            </w:tcMar>
          </w:tcPr>
          <w:p w14:paraId="62DC51C7" w14:textId="77777777" w:rsidR="00A35AFD" w:rsidRDefault="00A35AFD">
            <w:pPr>
              <w:widowControl w:val="0"/>
              <w:pBdr>
                <w:top w:val="nil"/>
                <w:left w:val="nil"/>
                <w:bottom w:val="nil"/>
                <w:right w:val="nil"/>
                <w:between w:val="nil"/>
              </w:pBdr>
              <w:spacing w:line="240" w:lineRule="auto"/>
              <w:rPr>
                <w:rFonts w:ascii="Inter" w:eastAsia="Inter" w:hAnsi="Inter" w:cs="Inter"/>
                <w:color w:val="2D357C"/>
                <w:sz w:val="20"/>
                <w:szCs w:val="20"/>
              </w:rPr>
            </w:pPr>
          </w:p>
        </w:tc>
        <w:tc>
          <w:tcPr>
            <w:tcW w:w="2160" w:type="dxa"/>
            <w:shd w:val="clear" w:color="auto" w:fill="auto"/>
            <w:tcMar>
              <w:top w:w="100" w:type="dxa"/>
              <w:left w:w="100" w:type="dxa"/>
              <w:bottom w:w="100" w:type="dxa"/>
              <w:right w:w="100" w:type="dxa"/>
            </w:tcMar>
          </w:tcPr>
          <w:p w14:paraId="393A2A71" w14:textId="77777777" w:rsidR="00A35AFD" w:rsidRDefault="00A35AFD">
            <w:pPr>
              <w:widowControl w:val="0"/>
              <w:pBdr>
                <w:top w:val="nil"/>
                <w:left w:val="nil"/>
                <w:bottom w:val="nil"/>
                <w:right w:val="nil"/>
                <w:between w:val="nil"/>
              </w:pBdr>
              <w:spacing w:line="240" w:lineRule="auto"/>
              <w:rPr>
                <w:rFonts w:ascii="Inter" w:eastAsia="Inter" w:hAnsi="Inter" w:cs="Inter"/>
                <w:color w:val="2D357C"/>
                <w:sz w:val="20"/>
                <w:szCs w:val="20"/>
              </w:rPr>
            </w:pPr>
          </w:p>
        </w:tc>
        <w:tc>
          <w:tcPr>
            <w:tcW w:w="2160" w:type="dxa"/>
            <w:shd w:val="clear" w:color="auto" w:fill="auto"/>
            <w:tcMar>
              <w:top w:w="100" w:type="dxa"/>
              <w:left w:w="100" w:type="dxa"/>
              <w:bottom w:w="100" w:type="dxa"/>
              <w:right w:w="100" w:type="dxa"/>
            </w:tcMar>
          </w:tcPr>
          <w:p w14:paraId="077B0127" w14:textId="77777777" w:rsidR="00A35AFD" w:rsidRDefault="00A35AFD">
            <w:pPr>
              <w:widowControl w:val="0"/>
              <w:pBdr>
                <w:top w:val="nil"/>
                <w:left w:val="nil"/>
                <w:bottom w:val="nil"/>
                <w:right w:val="nil"/>
                <w:between w:val="nil"/>
              </w:pBdr>
              <w:spacing w:line="240" w:lineRule="auto"/>
              <w:rPr>
                <w:rFonts w:ascii="Inter" w:eastAsia="Inter" w:hAnsi="Inter" w:cs="Inter"/>
                <w:color w:val="2D357C"/>
                <w:sz w:val="20"/>
                <w:szCs w:val="20"/>
              </w:rPr>
            </w:pPr>
          </w:p>
        </w:tc>
      </w:tr>
      <w:tr w:rsidR="00A35AFD" w14:paraId="79B44C18" w14:textId="77777777">
        <w:trPr>
          <w:trHeight w:val="420"/>
        </w:trPr>
        <w:tc>
          <w:tcPr>
            <w:tcW w:w="2160" w:type="dxa"/>
            <w:vMerge/>
            <w:shd w:val="clear" w:color="auto" w:fill="auto"/>
            <w:tcMar>
              <w:top w:w="100" w:type="dxa"/>
              <w:left w:w="100" w:type="dxa"/>
              <w:bottom w:w="100" w:type="dxa"/>
              <w:right w:w="100" w:type="dxa"/>
            </w:tcMar>
          </w:tcPr>
          <w:p w14:paraId="20D4A81B" w14:textId="77777777" w:rsidR="00A35AFD" w:rsidRDefault="00A35AFD">
            <w:pPr>
              <w:widowControl w:val="0"/>
              <w:pBdr>
                <w:top w:val="nil"/>
                <w:left w:val="nil"/>
                <w:bottom w:val="nil"/>
                <w:right w:val="nil"/>
                <w:between w:val="nil"/>
              </w:pBdr>
              <w:spacing w:line="240" w:lineRule="auto"/>
            </w:pPr>
          </w:p>
        </w:tc>
        <w:tc>
          <w:tcPr>
            <w:tcW w:w="2160" w:type="dxa"/>
            <w:shd w:val="clear" w:color="auto" w:fill="auto"/>
            <w:tcMar>
              <w:top w:w="100" w:type="dxa"/>
              <w:left w:w="100" w:type="dxa"/>
              <w:bottom w:w="100" w:type="dxa"/>
              <w:right w:w="100" w:type="dxa"/>
            </w:tcMar>
          </w:tcPr>
          <w:p w14:paraId="1941D7B2" w14:textId="77777777" w:rsidR="00A35AFD" w:rsidRDefault="00A35AFD">
            <w:pPr>
              <w:widowControl w:val="0"/>
              <w:pBdr>
                <w:top w:val="nil"/>
                <w:left w:val="nil"/>
                <w:bottom w:val="nil"/>
                <w:right w:val="nil"/>
                <w:between w:val="nil"/>
              </w:pBdr>
              <w:spacing w:line="240" w:lineRule="auto"/>
              <w:rPr>
                <w:rFonts w:ascii="Inter" w:eastAsia="Inter" w:hAnsi="Inter" w:cs="Inter"/>
                <w:color w:val="2D357C"/>
                <w:sz w:val="20"/>
                <w:szCs w:val="20"/>
              </w:rPr>
            </w:pPr>
          </w:p>
        </w:tc>
        <w:tc>
          <w:tcPr>
            <w:tcW w:w="2160" w:type="dxa"/>
            <w:shd w:val="clear" w:color="auto" w:fill="auto"/>
            <w:tcMar>
              <w:top w:w="100" w:type="dxa"/>
              <w:left w:w="100" w:type="dxa"/>
              <w:bottom w:w="100" w:type="dxa"/>
              <w:right w:w="100" w:type="dxa"/>
            </w:tcMar>
          </w:tcPr>
          <w:p w14:paraId="0DFC90DF" w14:textId="77777777" w:rsidR="00A35AFD" w:rsidRDefault="00A35AFD">
            <w:pPr>
              <w:widowControl w:val="0"/>
              <w:pBdr>
                <w:top w:val="nil"/>
                <w:left w:val="nil"/>
                <w:bottom w:val="nil"/>
                <w:right w:val="nil"/>
                <w:between w:val="nil"/>
              </w:pBdr>
              <w:spacing w:line="240" w:lineRule="auto"/>
              <w:rPr>
                <w:rFonts w:ascii="Inter" w:eastAsia="Inter" w:hAnsi="Inter" w:cs="Inter"/>
                <w:color w:val="2D357C"/>
                <w:sz w:val="20"/>
                <w:szCs w:val="20"/>
              </w:rPr>
            </w:pPr>
          </w:p>
        </w:tc>
        <w:tc>
          <w:tcPr>
            <w:tcW w:w="2160" w:type="dxa"/>
            <w:shd w:val="clear" w:color="auto" w:fill="auto"/>
            <w:tcMar>
              <w:top w:w="100" w:type="dxa"/>
              <w:left w:w="100" w:type="dxa"/>
              <w:bottom w:w="100" w:type="dxa"/>
              <w:right w:w="100" w:type="dxa"/>
            </w:tcMar>
          </w:tcPr>
          <w:p w14:paraId="2D4E803F" w14:textId="77777777" w:rsidR="00A35AFD" w:rsidRDefault="00A35AFD">
            <w:pPr>
              <w:widowControl w:val="0"/>
              <w:pBdr>
                <w:top w:val="nil"/>
                <w:left w:val="nil"/>
                <w:bottom w:val="nil"/>
                <w:right w:val="nil"/>
                <w:between w:val="nil"/>
              </w:pBdr>
              <w:spacing w:line="240" w:lineRule="auto"/>
              <w:rPr>
                <w:rFonts w:ascii="Inter" w:eastAsia="Inter" w:hAnsi="Inter" w:cs="Inter"/>
                <w:color w:val="2D357C"/>
                <w:sz w:val="20"/>
                <w:szCs w:val="20"/>
              </w:rPr>
            </w:pPr>
          </w:p>
        </w:tc>
        <w:tc>
          <w:tcPr>
            <w:tcW w:w="2160" w:type="dxa"/>
            <w:shd w:val="clear" w:color="auto" w:fill="auto"/>
            <w:tcMar>
              <w:top w:w="100" w:type="dxa"/>
              <w:left w:w="100" w:type="dxa"/>
              <w:bottom w:w="100" w:type="dxa"/>
              <w:right w:w="100" w:type="dxa"/>
            </w:tcMar>
          </w:tcPr>
          <w:p w14:paraId="379AC46F" w14:textId="77777777" w:rsidR="00A35AFD" w:rsidRDefault="00A35AFD">
            <w:pPr>
              <w:widowControl w:val="0"/>
              <w:pBdr>
                <w:top w:val="nil"/>
                <w:left w:val="nil"/>
                <w:bottom w:val="nil"/>
                <w:right w:val="nil"/>
                <w:between w:val="nil"/>
              </w:pBdr>
              <w:spacing w:line="240" w:lineRule="auto"/>
              <w:rPr>
                <w:rFonts w:ascii="Inter" w:eastAsia="Inter" w:hAnsi="Inter" w:cs="Inter"/>
                <w:color w:val="2D357C"/>
                <w:sz w:val="20"/>
                <w:szCs w:val="20"/>
              </w:rPr>
            </w:pPr>
          </w:p>
        </w:tc>
        <w:tc>
          <w:tcPr>
            <w:tcW w:w="2160" w:type="dxa"/>
            <w:shd w:val="clear" w:color="auto" w:fill="auto"/>
            <w:tcMar>
              <w:top w:w="100" w:type="dxa"/>
              <w:left w:w="100" w:type="dxa"/>
              <w:bottom w:w="100" w:type="dxa"/>
              <w:right w:w="100" w:type="dxa"/>
            </w:tcMar>
          </w:tcPr>
          <w:p w14:paraId="476E9E1B" w14:textId="77777777" w:rsidR="00A35AFD" w:rsidRDefault="00A35AFD">
            <w:pPr>
              <w:widowControl w:val="0"/>
              <w:pBdr>
                <w:top w:val="nil"/>
                <w:left w:val="nil"/>
                <w:bottom w:val="nil"/>
                <w:right w:val="nil"/>
                <w:between w:val="nil"/>
              </w:pBdr>
              <w:spacing w:line="240" w:lineRule="auto"/>
              <w:rPr>
                <w:rFonts w:ascii="Inter" w:eastAsia="Inter" w:hAnsi="Inter" w:cs="Inter"/>
                <w:color w:val="2D357C"/>
                <w:sz w:val="20"/>
                <w:szCs w:val="20"/>
              </w:rPr>
            </w:pPr>
          </w:p>
        </w:tc>
      </w:tr>
    </w:tbl>
    <w:p w14:paraId="14D83034" w14:textId="77777777" w:rsidR="00A35AFD" w:rsidRDefault="00A35AFD">
      <w:pPr>
        <w:sectPr w:rsidR="00A35AFD">
          <w:pgSz w:w="15840" w:h="12240" w:orient="landscape"/>
          <w:pgMar w:top="1440" w:right="1440" w:bottom="1440" w:left="1440" w:header="720" w:footer="720" w:gutter="0"/>
          <w:cols w:space="720"/>
        </w:sectPr>
      </w:pPr>
    </w:p>
    <w:p w14:paraId="44BDFB8E" w14:textId="77777777" w:rsidR="00A35AFD" w:rsidRDefault="00000000">
      <w:pPr>
        <w:pStyle w:val="Heading1"/>
        <w:rPr>
          <w:rFonts w:ascii="Barlow" w:eastAsia="Barlow" w:hAnsi="Barlow" w:cs="Barlow"/>
          <w:b/>
          <w:color w:val="2D357C"/>
          <w:sz w:val="32"/>
          <w:szCs w:val="32"/>
        </w:rPr>
      </w:pPr>
      <w:bookmarkStart w:id="22" w:name="_Toc148184398"/>
      <w:r>
        <w:rPr>
          <w:rFonts w:ascii="Barlow" w:eastAsia="Barlow" w:hAnsi="Barlow" w:cs="Barlow"/>
          <w:b/>
          <w:color w:val="2D357C"/>
          <w:sz w:val="32"/>
          <w:szCs w:val="32"/>
        </w:rPr>
        <w:lastRenderedPageBreak/>
        <w:t>Section 8: Supporting Businesses to Adapt &amp; Build Resilience</w:t>
      </w:r>
      <w:bookmarkEnd w:id="22"/>
    </w:p>
    <w:p w14:paraId="4768470F" w14:textId="77777777" w:rsidR="00A35AFD" w:rsidRDefault="00000000">
      <w:pPr>
        <w:pStyle w:val="Heading2"/>
        <w:ind w:left="720"/>
        <w:rPr>
          <w:rFonts w:ascii="Barlow" w:eastAsia="Barlow" w:hAnsi="Barlow" w:cs="Barlow"/>
          <w:color w:val="2D357C"/>
        </w:rPr>
      </w:pPr>
      <w:bookmarkStart w:id="23" w:name="_Toc148184399"/>
      <w:r>
        <w:rPr>
          <w:rFonts w:ascii="Barlow" w:eastAsia="Barlow" w:hAnsi="Barlow" w:cs="Barlow"/>
          <w:color w:val="F48350"/>
        </w:rPr>
        <w:t>Reflection Questions</w:t>
      </w:r>
      <w:bookmarkEnd w:id="23"/>
    </w:p>
    <w:p w14:paraId="067AE770" w14:textId="77777777" w:rsidR="00A35AFD" w:rsidRDefault="00000000">
      <w:pPr>
        <w:numPr>
          <w:ilvl w:val="0"/>
          <w:numId w:val="1"/>
        </w:numPr>
        <w:rPr>
          <w:rFonts w:ascii="Barlow" w:eastAsia="Barlow" w:hAnsi="Barlow" w:cs="Barlow"/>
          <w:color w:val="2D357C"/>
        </w:rPr>
      </w:pPr>
      <w:r>
        <w:rPr>
          <w:rFonts w:ascii="Barlow" w:eastAsia="Barlow" w:hAnsi="Barlow" w:cs="Barlow"/>
          <w:color w:val="2D357C"/>
        </w:rPr>
        <w:t>What existing financial support mechanisms are available? Are they being accessed by businesses?</w:t>
      </w:r>
    </w:p>
    <w:p w14:paraId="340D7720" w14:textId="77777777" w:rsidR="00A35AFD" w:rsidRDefault="00000000">
      <w:pPr>
        <w:numPr>
          <w:ilvl w:val="0"/>
          <w:numId w:val="1"/>
        </w:numPr>
        <w:rPr>
          <w:rFonts w:ascii="Barlow" w:eastAsia="Barlow" w:hAnsi="Barlow" w:cs="Barlow"/>
          <w:color w:val="2D357C"/>
        </w:rPr>
      </w:pPr>
      <w:r>
        <w:rPr>
          <w:rFonts w:ascii="Barlow" w:eastAsia="Barlow" w:hAnsi="Barlow" w:cs="Barlow"/>
          <w:color w:val="2D357C"/>
        </w:rPr>
        <w:t>What new knowledge/skills might be required to improve the sustainability of tourism in your community or to respond to future challenges?</w:t>
      </w:r>
    </w:p>
    <w:p w14:paraId="039FCC63" w14:textId="77777777" w:rsidR="00A35AFD" w:rsidRDefault="00000000">
      <w:pPr>
        <w:numPr>
          <w:ilvl w:val="0"/>
          <w:numId w:val="1"/>
        </w:numPr>
        <w:rPr>
          <w:rFonts w:ascii="Barlow" w:eastAsia="Barlow" w:hAnsi="Barlow" w:cs="Barlow"/>
          <w:color w:val="2D357C"/>
        </w:rPr>
      </w:pPr>
      <w:r>
        <w:rPr>
          <w:rFonts w:ascii="Barlow" w:eastAsia="Barlow" w:hAnsi="Barlow" w:cs="Barlow"/>
          <w:color w:val="2D357C"/>
        </w:rPr>
        <w:t>What skills gaps are there?</w:t>
      </w:r>
    </w:p>
    <w:p w14:paraId="2470A990" w14:textId="77777777" w:rsidR="00A35AFD" w:rsidRDefault="00000000">
      <w:pPr>
        <w:numPr>
          <w:ilvl w:val="0"/>
          <w:numId w:val="1"/>
        </w:numPr>
        <w:rPr>
          <w:rFonts w:ascii="Barlow" w:eastAsia="Barlow" w:hAnsi="Barlow" w:cs="Barlow"/>
          <w:color w:val="2D357C"/>
        </w:rPr>
      </w:pPr>
      <w:r>
        <w:rPr>
          <w:rFonts w:ascii="Barlow" w:eastAsia="Barlow" w:hAnsi="Barlow" w:cs="Barlow"/>
          <w:color w:val="2D357C"/>
        </w:rPr>
        <w:t>Where are the labor shortages?</w:t>
      </w:r>
    </w:p>
    <w:p w14:paraId="1125CA9D" w14:textId="77777777" w:rsidR="00A35AFD" w:rsidRDefault="00000000">
      <w:pPr>
        <w:numPr>
          <w:ilvl w:val="0"/>
          <w:numId w:val="1"/>
        </w:numPr>
        <w:rPr>
          <w:rFonts w:ascii="Barlow" w:eastAsia="Barlow" w:hAnsi="Barlow" w:cs="Barlow"/>
          <w:color w:val="2D357C"/>
        </w:rPr>
      </w:pPr>
      <w:r>
        <w:rPr>
          <w:rFonts w:ascii="Barlow" w:eastAsia="Barlow" w:hAnsi="Barlow" w:cs="Barlow"/>
          <w:color w:val="2D357C"/>
        </w:rPr>
        <w:t>How can these needs/gaps best be addressed?</w:t>
      </w:r>
    </w:p>
    <w:p w14:paraId="71DA9F95" w14:textId="77777777" w:rsidR="00A35AFD" w:rsidRDefault="00A35AFD">
      <w:pPr>
        <w:rPr>
          <w:rFonts w:ascii="Barlow" w:eastAsia="Barlow" w:hAnsi="Barlow" w:cs="Barlow"/>
          <w:color w:val="2D357C"/>
        </w:rPr>
      </w:pPr>
    </w:p>
    <w:p w14:paraId="6B28F9F5" w14:textId="77777777" w:rsidR="00A35AFD" w:rsidRDefault="00000000">
      <w:pPr>
        <w:rPr>
          <w:rFonts w:ascii="Barlow" w:eastAsia="Barlow" w:hAnsi="Barlow" w:cs="Barlow"/>
          <w:color w:val="2D357C"/>
        </w:rPr>
      </w:pPr>
      <w:r>
        <w:rPr>
          <w:rFonts w:ascii="Barlow" w:eastAsia="Barlow" w:hAnsi="Barlow" w:cs="Barlow"/>
          <w:color w:val="2D357C"/>
        </w:rPr>
        <w:t xml:space="preserve">Use the worksheet that follows to think about what existing supports may be available to you or to businesses you work with (if you are an umbrella organization like a destination marketing &amp; management organization or chamber of commerce), and what gaps there are in terms of what is available and accessible by businesses compared to what they need. Then think about how you might lead or partner on providing support in the needed areas. </w:t>
      </w:r>
    </w:p>
    <w:p w14:paraId="1E0A1C53" w14:textId="77777777" w:rsidR="00A35AFD" w:rsidRDefault="00A35AFD">
      <w:pPr>
        <w:rPr>
          <w:rFonts w:ascii="Barlow" w:eastAsia="Barlow" w:hAnsi="Barlow" w:cs="Barlow"/>
          <w:color w:val="2D357C"/>
        </w:rPr>
      </w:pPr>
    </w:p>
    <w:p w14:paraId="04ED5A6C" w14:textId="77777777" w:rsidR="00A35AFD" w:rsidRDefault="00A35AFD">
      <w:pPr>
        <w:rPr>
          <w:rFonts w:ascii="Barlow" w:eastAsia="Barlow" w:hAnsi="Barlow" w:cs="Barlow"/>
          <w:color w:val="2D357C"/>
        </w:rPr>
      </w:pPr>
    </w:p>
    <w:p w14:paraId="20B2928A" w14:textId="77777777" w:rsidR="00A35AFD" w:rsidRDefault="00A35AFD">
      <w:pPr>
        <w:rPr>
          <w:rFonts w:ascii="Barlow" w:eastAsia="Barlow" w:hAnsi="Barlow" w:cs="Barlow"/>
          <w:color w:val="2D357C"/>
        </w:rPr>
      </w:pPr>
    </w:p>
    <w:p w14:paraId="7DAC7F89" w14:textId="77777777" w:rsidR="00A35AFD" w:rsidRDefault="00A35AFD">
      <w:pPr>
        <w:rPr>
          <w:rFonts w:ascii="Barlow" w:eastAsia="Barlow" w:hAnsi="Barlow" w:cs="Barlow"/>
          <w:color w:val="2D357C"/>
        </w:rPr>
      </w:pPr>
    </w:p>
    <w:p w14:paraId="5DA5AEF1" w14:textId="77777777" w:rsidR="00A35AFD" w:rsidRDefault="00A35AFD">
      <w:pPr>
        <w:rPr>
          <w:rFonts w:ascii="Barlow" w:eastAsia="Barlow" w:hAnsi="Barlow" w:cs="Barlow"/>
          <w:color w:val="2D357C"/>
        </w:rPr>
      </w:pPr>
    </w:p>
    <w:p w14:paraId="1FB4FC2B" w14:textId="77777777" w:rsidR="00EE68DF" w:rsidRDefault="00EE68DF">
      <w:pPr>
        <w:rPr>
          <w:rFonts w:ascii="Barlow" w:eastAsia="Barlow" w:hAnsi="Barlow" w:cs="Barlow"/>
          <w:color w:val="2D357C"/>
        </w:rPr>
      </w:pPr>
    </w:p>
    <w:p w14:paraId="38353D47" w14:textId="77777777" w:rsidR="00A35AFD" w:rsidRDefault="00A35AFD">
      <w:pPr>
        <w:rPr>
          <w:rFonts w:ascii="Barlow" w:eastAsia="Barlow" w:hAnsi="Barlow" w:cs="Barlow"/>
          <w:color w:val="2D357C"/>
        </w:rPr>
      </w:pPr>
    </w:p>
    <w:p w14:paraId="6D7C8B95" w14:textId="77777777" w:rsidR="00A35AFD" w:rsidRDefault="00A35AFD">
      <w:pPr>
        <w:rPr>
          <w:rFonts w:ascii="Barlow" w:eastAsia="Barlow" w:hAnsi="Barlow" w:cs="Barlow"/>
          <w:color w:val="2D357C"/>
        </w:rPr>
      </w:pPr>
    </w:p>
    <w:p w14:paraId="5E03B535" w14:textId="77777777" w:rsidR="00A35AFD" w:rsidRDefault="00A35AFD">
      <w:pPr>
        <w:rPr>
          <w:rFonts w:ascii="Barlow" w:eastAsia="Barlow" w:hAnsi="Barlow" w:cs="Barlow"/>
          <w:color w:val="2D357C"/>
        </w:rPr>
      </w:pPr>
    </w:p>
    <w:p w14:paraId="4F4BA99D" w14:textId="77777777" w:rsidR="00A35AFD" w:rsidRDefault="00A35AFD">
      <w:pPr>
        <w:rPr>
          <w:rFonts w:ascii="Barlow" w:eastAsia="Barlow" w:hAnsi="Barlow" w:cs="Barlow"/>
          <w:color w:val="2D357C"/>
        </w:rPr>
      </w:pPr>
    </w:p>
    <w:p w14:paraId="24B6D370" w14:textId="77777777" w:rsidR="00A35AFD" w:rsidRDefault="00A35AFD">
      <w:pPr>
        <w:rPr>
          <w:rFonts w:ascii="Barlow" w:eastAsia="Barlow" w:hAnsi="Barlow" w:cs="Barlow"/>
          <w:color w:val="2D357C"/>
        </w:rPr>
      </w:pPr>
    </w:p>
    <w:p w14:paraId="14DA3CA4" w14:textId="77777777" w:rsidR="00A35AFD" w:rsidRDefault="00000000">
      <w:pPr>
        <w:pStyle w:val="Heading2"/>
        <w:rPr>
          <w:rFonts w:ascii="Barlow" w:eastAsia="Barlow" w:hAnsi="Barlow" w:cs="Barlow"/>
          <w:color w:val="2D357C"/>
        </w:rPr>
      </w:pPr>
      <w:bookmarkStart w:id="24" w:name="_Toc148184400"/>
      <w:r>
        <w:rPr>
          <w:rFonts w:ascii="Barlow" w:eastAsia="Barlow" w:hAnsi="Barlow" w:cs="Barlow"/>
          <w:b/>
          <w:color w:val="77A440"/>
        </w:rPr>
        <w:lastRenderedPageBreak/>
        <w:t>Worksheet: Identifying Business’ Needs and Support Strategies</w:t>
      </w:r>
      <w:bookmarkEnd w:id="24"/>
      <w:r>
        <w:rPr>
          <w:rFonts w:ascii="Barlow" w:eastAsia="Barlow" w:hAnsi="Barlow" w:cs="Barlow"/>
          <w:b/>
          <w:color w:val="77A440"/>
        </w:rPr>
        <w:t xml:space="preserve"> </w:t>
      </w:r>
    </w:p>
    <w:p w14:paraId="135527F6" w14:textId="77777777" w:rsidR="00A35AFD" w:rsidRDefault="00A35AFD"/>
    <w:tbl>
      <w:tblPr>
        <w:tblStyle w:val="a6"/>
        <w:tblW w:w="12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40"/>
        <w:gridCol w:w="3240"/>
        <w:gridCol w:w="3240"/>
        <w:gridCol w:w="3240"/>
      </w:tblGrid>
      <w:tr w:rsidR="00A35AFD" w14:paraId="2616ABBC" w14:textId="77777777">
        <w:tc>
          <w:tcPr>
            <w:tcW w:w="3240" w:type="dxa"/>
            <w:shd w:val="clear" w:color="auto" w:fill="auto"/>
            <w:tcMar>
              <w:top w:w="100" w:type="dxa"/>
              <w:left w:w="100" w:type="dxa"/>
              <w:bottom w:w="100" w:type="dxa"/>
              <w:right w:w="100" w:type="dxa"/>
            </w:tcMar>
          </w:tcPr>
          <w:p w14:paraId="44EACDAD" w14:textId="77777777" w:rsidR="00A35AFD" w:rsidRDefault="00000000">
            <w:pPr>
              <w:widowControl w:val="0"/>
              <w:pBdr>
                <w:top w:val="nil"/>
                <w:left w:val="nil"/>
                <w:bottom w:val="nil"/>
                <w:right w:val="nil"/>
                <w:between w:val="nil"/>
              </w:pBdr>
              <w:spacing w:line="240" w:lineRule="auto"/>
              <w:rPr>
                <w:rFonts w:ascii="Inter" w:eastAsia="Inter" w:hAnsi="Inter" w:cs="Inter"/>
                <w:b/>
                <w:color w:val="2D357C"/>
                <w:sz w:val="20"/>
                <w:szCs w:val="20"/>
              </w:rPr>
            </w:pPr>
            <w:r>
              <w:rPr>
                <w:rFonts w:ascii="Inter" w:eastAsia="Inter" w:hAnsi="Inter" w:cs="Inter"/>
                <w:b/>
                <w:color w:val="2D357C"/>
                <w:sz w:val="20"/>
                <w:szCs w:val="20"/>
              </w:rPr>
              <w:t>Types of Support</w:t>
            </w:r>
          </w:p>
        </w:tc>
        <w:tc>
          <w:tcPr>
            <w:tcW w:w="3240" w:type="dxa"/>
            <w:shd w:val="clear" w:color="auto" w:fill="auto"/>
            <w:tcMar>
              <w:top w:w="100" w:type="dxa"/>
              <w:left w:w="100" w:type="dxa"/>
              <w:bottom w:w="100" w:type="dxa"/>
              <w:right w:w="100" w:type="dxa"/>
            </w:tcMar>
          </w:tcPr>
          <w:p w14:paraId="7EE1405C" w14:textId="77777777" w:rsidR="00A35AFD" w:rsidRDefault="00000000">
            <w:pPr>
              <w:widowControl w:val="0"/>
              <w:pBdr>
                <w:top w:val="nil"/>
                <w:left w:val="nil"/>
                <w:bottom w:val="nil"/>
                <w:right w:val="nil"/>
                <w:between w:val="nil"/>
              </w:pBdr>
              <w:spacing w:line="240" w:lineRule="auto"/>
              <w:rPr>
                <w:rFonts w:ascii="Inter" w:eastAsia="Inter" w:hAnsi="Inter" w:cs="Inter"/>
                <w:b/>
                <w:color w:val="2D357C"/>
                <w:sz w:val="20"/>
                <w:szCs w:val="20"/>
              </w:rPr>
            </w:pPr>
            <w:r>
              <w:rPr>
                <w:rFonts w:ascii="Inter" w:eastAsia="Inter" w:hAnsi="Inter" w:cs="Inter"/>
                <w:b/>
                <w:color w:val="2D357C"/>
                <w:sz w:val="20"/>
                <w:szCs w:val="20"/>
              </w:rPr>
              <w:t>Existing (provided by your organization or available from others)</w:t>
            </w:r>
          </w:p>
        </w:tc>
        <w:tc>
          <w:tcPr>
            <w:tcW w:w="3240" w:type="dxa"/>
            <w:shd w:val="clear" w:color="auto" w:fill="auto"/>
            <w:tcMar>
              <w:top w:w="100" w:type="dxa"/>
              <w:left w:w="100" w:type="dxa"/>
              <w:bottom w:w="100" w:type="dxa"/>
              <w:right w:w="100" w:type="dxa"/>
            </w:tcMar>
          </w:tcPr>
          <w:p w14:paraId="226EF373" w14:textId="77777777" w:rsidR="00A35AFD" w:rsidRDefault="00000000">
            <w:pPr>
              <w:widowControl w:val="0"/>
              <w:pBdr>
                <w:top w:val="nil"/>
                <w:left w:val="nil"/>
                <w:bottom w:val="nil"/>
                <w:right w:val="nil"/>
                <w:between w:val="nil"/>
              </w:pBdr>
              <w:spacing w:line="240" w:lineRule="auto"/>
              <w:rPr>
                <w:rFonts w:ascii="Inter" w:eastAsia="Inter" w:hAnsi="Inter" w:cs="Inter"/>
                <w:b/>
                <w:color w:val="2D357C"/>
                <w:sz w:val="20"/>
                <w:szCs w:val="20"/>
              </w:rPr>
            </w:pPr>
            <w:r>
              <w:rPr>
                <w:rFonts w:ascii="Inter" w:eastAsia="Inter" w:hAnsi="Inter" w:cs="Inter"/>
                <w:b/>
                <w:color w:val="2D357C"/>
                <w:sz w:val="20"/>
                <w:szCs w:val="20"/>
              </w:rPr>
              <w:t>Needs/Gaps</w:t>
            </w:r>
          </w:p>
        </w:tc>
        <w:tc>
          <w:tcPr>
            <w:tcW w:w="3240" w:type="dxa"/>
            <w:shd w:val="clear" w:color="auto" w:fill="auto"/>
            <w:tcMar>
              <w:top w:w="100" w:type="dxa"/>
              <w:left w:w="100" w:type="dxa"/>
              <w:bottom w:w="100" w:type="dxa"/>
              <w:right w:w="100" w:type="dxa"/>
            </w:tcMar>
          </w:tcPr>
          <w:p w14:paraId="157E3728" w14:textId="77777777" w:rsidR="00A35AFD" w:rsidRDefault="00000000">
            <w:pPr>
              <w:widowControl w:val="0"/>
              <w:pBdr>
                <w:top w:val="nil"/>
                <w:left w:val="nil"/>
                <w:bottom w:val="nil"/>
                <w:right w:val="nil"/>
                <w:between w:val="nil"/>
              </w:pBdr>
              <w:spacing w:line="240" w:lineRule="auto"/>
              <w:rPr>
                <w:rFonts w:ascii="Inter" w:eastAsia="Inter" w:hAnsi="Inter" w:cs="Inter"/>
                <w:b/>
                <w:color w:val="2D357C"/>
                <w:sz w:val="20"/>
                <w:szCs w:val="20"/>
              </w:rPr>
            </w:pPr>
            <w:r>
              <w:rPr>
                <w:rFonts w:ascii="Inter" w:eastAsia="Inter" w:hAnsi="Inter" w:cs="Inter"/>
                <w:b/>
                <w:color w:val="2D357C"/>
                <w:sz w:val="20"/>
                <w:szCs w:val="20"/>
              </w:rPr>
              <w:t xml:space="preserve">Potential new initiatives </w:t>
            </w:r>
          </w:p>
        </w:tc>
      </w:tr>
      <w:tr w:rsidR="00A35AFD" w14:paraId="11F92673" w14:textId="77777777">
        <w:tc>
          <w:tcPr>
            <w:tcW w:w="3240" w:type="dxa"/>
            <w:shd w:val="clear" w:color="auto" w:fill="auto"/>
            <w:tcMar>
              <w:top w:w="100" w:type="dxa"/>
              <w:left w:w="100" w:type="dxa"/>
              <w:bottom w:w="100" w:type="dxa"/>
              <w:right w:w="100" w:type="dxa"/>
            </w:tcMar>
          </w:tcPr>
          <w:p w14:paraId="4EC71999" w14:textId="77777777" w:rsidR="00A35AFD" w:rsidRDefault="00000000">
            <w:pPr>
              <w:widowControl w:val="0"/>
              <w:pBdr>
                <w:top w:val="nil"/>
                <w:left w:val="nil"/>
                <w:bottom w:val="nil"/>
                <w:right w:val="nil"/>
                <w:between w:val="nil"/>
              </w:pBdr>
              <w:spacing w:line="240" w:lineRule="auto"/>
              <w:rPr>
                <w:rFonts w:ascii="Inter" w:eastAsia="Inter" w:hAnsi="Inter" w:cs="Inter"/>
                <w:b/>
                <w:color w:val="2D357C"/>
                <w:sz w:val="20"/>
                <w:szCs w:val="20"/>
              </w:rPr>
            </w:pPr>
            <w:r>
              <w:rPr>
                <w:rFonts w:ascii="Inter" w:eastAsia="Inter" w:hAnsi="Inter" w:cs="Inter"/>
                <w:b/>
                <w:color w:val="2D357C"/>
                <w:sz w:val="20"/>
                <w:szCs w:val="20"/>
              </w:rPr>
              <w:t>Financial (grants, etc.)</w:t>
            </w:r>
          </w:p>
        </w:tc>
        <w:tc>
          <w:tcPr>
            <w:tcW w:w="3240" w:type="dxa"/>
            <w:shd w:val="clear" w:color="auto" w:fill="auto"/>
            <w:tcMar>
              <w:top w:w="100" w:type="dxa"/>
              <w:left w:w="100" w:type="dxa"/>
              <w:bottom w:w="100" w:type="dxa"/>
              <w:right w:w="100" w:type="dxa"/>
            </w:tcMar>
          </w:tcPr>
          <w:p w14:paraId="472DD54E" w14:textId="77777777" w:rsidR="00A35AFD" w:rsidRDefault="00000000">
            <w:pPr>
              <w:widowControl w:val="0"/>
              <w:pBdr>
                <w:top w:val="nil"/>
                <w:left w:val="nil"/>
                <w:bottom w:val="nil"/>
                <w:right w:val="nil"/>
                <w:between w:val="nil"/>
              </w:pBdr>
              <w:spacing w:line="240" w:lineRule="auto"/>
              <w:rPr>
                <w:rFonts w:ascii="Inter" w:eastAsia="Inter" w:hAnsi="Inter" w:cs="Inter"/>
                <w:color w:val="2D357C"/>
                <w:sz w:val="20"/>
                <w:szCs w:val="20"/>
              </w:rPr>
            </w:pPr>
            <w:r>
              <w:rPr>
                <w:rFonts w:ascii="Inter" w:eastAsia="Inter" w:hAnsi="Inter" w:cs="Inter"/>
                <w:color w:val="2D357C"/>
                <w:sz w:val="20"/>
                <w:szCs w:val="20"/>
              </w:rPr>
              <w:t xml:space="preserve"> </w:t>
            </w:r>
          </w:p>
        </w:tc>
        <w:tc>
          <w:tcPr>
            <w:tcW w:w="3240" w:type="dxa"/>
            <w:shd w:val="clear" w:color="auto" w:fill="auto"/>
            <w:tcMar>
              <w:top w:w="100" w:type="dxa"/>
              <w:left w:w="100" w:type="dxa"/>
              <w:bottom w:w="100" w:type="dxa"/>
              <w:right w:w="100" w:type="dxa"/>
            </w:tcMar>
          </w:tcPr>
          <w:p w14:paraId="445CD931" w14:textId="77777777" w:rsidR="00A35AFD" w:rsidRDefault="00A35AFD">
            <w:pPr>
              <w:widowControl w:val="0"/>
              <w:pBdr>
                <w:top w:val="nil"/>
                <w:left w:val="nil"/>
                <w:bottom w:val="nil"/>
                <w:right w:val="nil"/>
                <w:between w:val="nil"/>
              </w:pBdr>
              <w:spacing w:line="240" w:lineRule="auto"/>
              <w:rPr>
                <w:rFonts w:ascii="Inter" w:eastAsia="Inter" w:hAnsi="Inter" w:cs="Inter"/>
                <w:color w:val="2D357C"/>
                <w:sz w:val="20"/>
                <w:szCs w:val="20"/>
              </w:rPr>
            </w:pPr>
          </w:p>
        </w:tc>
        <w:tc>
          <w:tcPr>
            <w:tcW w:w="3240" w:type="dxa"/>
            <w:shd w:val="clear" w:color="auto" w:fill="auto"/>
            <w:tcMar>
              <w:top w:w="100" w:type="dxa"/>
              <w:left w:w="100" w:type="dxa"/>
              <w:bottom w:w="100" w:type="dxa"/>
              <w:right w:w="100" w:type="dxa"/>
            </w:tcMar>
          </w:tcPr>
          <w:p w14:paraId="39050E0F" w14:textId="77777777" w:rsidR="00A35AFD" w:rsidRDefault="00A35AFD">
            <w:pPr>
              <w:widowControl w:val="0"/>
              <w:pBdr>
                <w:top w:val="nil"/>
                <w:left w:val="nil"/>
                <w:bottom w:val="nil"/>
                <w:right w:val="nil"/>
                <w:between w:val="nil"/>
              </w:pBdr>
              <w:spacing w:line="240" w:lineRule="auto"/>
              <w:rPr>
                <w:rFonts w:ascii="Inter" w:eastAsia="Inter" w:hAnsi="Inter" w:cs="Inter"/>
                <w:color w:val="2D357C"/>
                <w:sz w:val="20"/>
                <w:szCs w:val="20"/>
              </w:rPr>
            </w:pPr>
          </w:p>
        </w:tc>
      </w:tr>
      <w:tr w:rsidR="00A35AFD" w14:paraId="0EF03D8E" w14:textId="77777777">
        <w:tc>
          <w:tcPr>
            <w:tcW w:w="3240" w:type="dxa"/>
            <w:shd w:val="clear" w:color="auto" w:fill="auto"/>
            <w:tcMar>
              <w:top w:w="100" w:type="dxa"/>
              <w:left w:w="100" w:type="dxa"/>
              <w:bottom w:w="100" w:type="dxa"/>
              <w:right w:w="100" w:type="dxa"/>
            </w:tcMar>
          </w:tcPr>
          <w:p w14:paraId="1E44CAD1" w14:textId="77777777" w:rsidR="00A35AFD" w:rsidRDefault="00000000">
            <w:pPr>
              <w:widowControl w:val="0"/>
              <w:pBdr>
                <w:top w:val="nil"/>
                <w:left w:val="nil"/>
                <w:bottom w:val="nil"/>
                <w:right w:val="nil"/>
                <w:between w:val="nil"/>
              </w:pBdr>
              <w:spacing w:line="240" w:lineRule="auto"/>
              <w:rPr>
                <w:rFonts w:ascii="Inter" w:eastAsia="Inter" w:hAnsi="Inter" w:cs="Inter"/>
                <w:b/>
                <w:color w:val="2D357C"/>
                <w:sz w:val="20"/>
                <w:szCs w:val="20"/>
              </w:rPr>
            </w:pPr>
            <w:r>
              <w:rPr>
                <w:rFonts w:ascii="Inter" w:eastAsia="Inter" w:hAnsi="Inter" w:cs="Inter"/>
                <w:b/>
                <w:color w:val="2D357C"/>
                <w:sz w:val="20"/>
                <w:szCs w:val="20"/>
              </w:rPr>
              <w:t>Technical Assistance (advising/consulting, training, audits, etc.)</w:t>
            </w:r>
          </w:p>
        </w:tc>
        <w:tc>
          <w:tcPr>
            <w:tcW w:w="3240" w:type="dxa"/>
            <w:shd w:val="clear" w:color="auto" w:fill="auto"/>
            <w:tcMar>
              <w:top w:w="100" w:type="dxa"/>
              <w:left w:w="100" w:type="dxa"/>
              <w:bottom w:w="100" w:type="dxa"/>
              <w:right w:w="100" w:type="dxa"/>
            </w:tcMar>
          </w:tcPr>
          <w:p w14:paraId="502580E0" w14:textId="77777777" w:rsidR="00A35AFD" w:rsidRDefault="00A35AFD">
            <w:pPr>
              <w:widowControl w:val="0"/>
              <w:pBdr>
                <w:top w:val="nil"/>
                <w:left w:val="nil"/>
                <w:bottom w:val="nil"/>
                <w:right w:val="nil"/>
                <w:between w:val="nil"/>
              </w:pBdr>
              <w:spacing w:line="240" w:lineRule="auto"/>
              <w:rPr>
                <w:rFonts w:ascii="Inter" w:eastAsia="Inter" w:hAnsi="Inter" w:cs="Inter"/>
                <w:color w:val="2D357C"/>
                <w:sz w:val="20"/>
                <w:szCs w:val="20"/>
              </w:rPr>
            </w:pPr>
          </w:p>
        </w:tc>
        <w:tc>
          <w:tcPr>
            <w:tcW w:w="3240" w:type="dxa"/>
            <w:shd w:val="clear" w:color="auto" w:fill="auto"/>
            <w:tcMar>
              <w:top w:w="100" w:type="dxa"/>
              <w:left w:w="100" w:type="dxa"/>
              <w:bottom w:w="100" w:type="dxa"/>
              <w:right w:w="100" w:type="dxa"/>
            </w:tcMar>
          </w:tcPr>
          <w:p w14:paraId="49CE001E" w14:textId="77777777" w:rsidR="00A35AFD" w:rsidRDefault="00A35AFD">
            <w:pPr>
              <w:widowControl w:val="0"/>
              <w:pBdr>
                <w:top w:val="nil"/>
                <w:left w:val="nil"/>
                <w:bottom w:val="nil"/>
                <w:right w:val="nil"/>
                <w:between w:val="nil"/>
              </w:pBdr>
              <w:spacing w:line="240" w:lineRule="auto"/>
              <w:rPr>
                <w:rFonts w:ascii="Inter" w:eastAsia="Inter" w:hAnsi="Inter" w:cs="Inter"/>
                <w:color w:val="2D357C"/>
                <w:sz w:val="20"/>
                <w:szCs w:val="20"/>
              </w:rPr>
            </w:pPr>
          </w:p>
        </w:tc>
        <w:tc>
          <w:tcPr>
            <w:tcW w:w="3240" w:type="dxa"/>
            <w:shd w:val="clear" w:color="auto" w:fill="auto"/>
            <w:tcMar>
              <w:top w:w="100" w:type="dxa"/>
              <w:left w:w="100" w:type="dxa"/>
              <w:bottom w:w="100" w:type="dxa"/>
              <w:right w:w="100" w:type="dxa"/>
            </w:tcMar>
          </w:tcPr>
          <w:p w14:paraId="7EE76A91" w14:textId="77777777" w:rsidR="00A35AFD" w:rsidRDefault="00A35AFD">
            <w:pPr>
              <w:widowControl w:val="0"/>
              <w:pBdr>
                <w:top w:val="nil"/>
                <w:left w:val="nil"/>
                <w:bottom w:val="nil"/>
                <w:right w:val="nil"/>
                <w:between w:val="nil"/>
              </w:pBdr>
              <w:spacing w:line="240" w:lineRule="auto"/>
              <w:rPr>
                <w:rFonts w:ascii="Inter" w:eastAsia="Inter" w:hAnsi="Inter" w:cs="Inter"/>
                <w:color w:val="2D357C"/>
                <w:sz w:val="20"/>
                <w:szCs w:val="20"/>
              </w:rPr>
            </w:pPr>
          </w:p>
        </w:tc>
      </w:tr>
      <w:tr w:rsidR="00A35AFD" w14:paraId="2BFFE777" w14:textId="77777777">
        <w:tc>
          <w:tcPr>
            <w:tcW w:w="3240" w:type="dxa"/>
            <w:shd w:val="clear" w:color="auto" w:fill="auto"/>
            <w:tcMar>
              <w:top w:w="100" w:type="dxa"/>
              <w:left w:w="100" w:type="dxa"/>
              <w:bottom w:w="100" w:type="dxa"/>
              <w:right w:w="100" w:type="dxa"/>
            </w:tcMar>
          </w:tcPr>
          <w:p w14:paraId="3176343F" w14:textId="77777777" w:rsidR="00A35AFD" w:rsidRDefault="00000000">
            <w:pPr>
              <w:widowControl w:val="0"/>
              <w:pBdr>
                <w:top w:val="nil"/>
                <w:left w:val="nil"/>
                <w:bottom w:val="nil"/>
                <w:right w:val="nil"/>
                <w:between w:val="nil"/>
              </w:pBdr>
              <w:spacing w:line="240" w:lineRule="auto"/>
              <w:rPr>
                <w:rFonts w:ascii="Inter" w:eastAsia="Inter" w:hAnsi="Inter" w:cs="Inter"/>
                <w:b/>
                <w:color w:val="2D357C"/>
                <w:sz w:val="20"/>
                <w:szCs w:val="20"/>
              </w:rPr>
            </w:pPr>
            <w:r>
              <w:rPr>
                <w:rFonts w:ascii="Inter" w:eastAsia="Inter" w:hAnsi="Inter" w:cs="Inter"/>
                <w:b/>
                <w:color w:val="2D357C"/>
                <w:sz w:val="20"/>
                <w:szCs w:val="20"/>
              </w:rPr>
              <w:t>Marketing (cooperative, packaging, etc.)</w:t>
            </w:r>
          </w:p>
        </w:tc>
        <w:tc>
          <w:tcPr>
            <w:tcW w:w="3240" w:type="dxa"/>
            <w:shd w:val="clear" w:color="auto" w:fill="auto"/>
            <w:tcMar>
              <w:top w:w="100" w:type="dxa"/>
              <w:left w:w="100" w:type="dxa"/>
              <w:bottom w:w="100" w:type="dxa"/>
              <w:right w:w="100" w:type="dxa"/>
            </w:tcMar>
          </w:tcPr>
          <w:p w14:paraId="1EBF2F8D" w14:textId="77777777" w:rsidR="00A35AFD" w:rsidRDefault="00A35AFD">
            <w:pPr>
              <w:widowControl w:val="0"/>
              <w:pBdr>
                <w:top w:val="nil"/>
                <w:left w:val="nil"/>
                <w:bottom w:val="nil"/>
                <w:right w:val="nil"/>
                <w:between w:val="nil"/>
              </w:pBdr>
              <w:spacing w:line="240" w:lineRule="auto"/>
              <w:rPr>
                <w:rFonts w:ascii="Inter" w:eastAsia="Inter" w:hAnsi="Inter" w:cs="Inter"/>
                <w:color w:val="2D357C"/>
                <w:sz w:val="20"/>
                <w:szCs w:val="20"/>
              </w:rPr>
            </w:pPr>
          </w:p>
        </w:tc>
        <w:tc>
          <w:tcPr>
            <w:tcW w:w="3240" w:type="dxa"/>
            <w:shd w:val="clear" w:color="auto" w:fill="auto"/>
            <w:tcMar>
              <w:top w:w="100" w:type="dxa"/>
              <w:left w:w="100" w:type="dxa"/>
              <w:bottom w:w="100" w:type="dxa"/>
              <w:right w:w="100" w:type="dxa"/>
            </w:tcMar>
          </w:tcPr>
          <w:p w14:paraId="279005D2" w14:textId="77777777" w:rsidR="00A35AFD" w:rsidRDefault="00A35AFD">
            <w:pPr>
              <w:widowControl w:val="0"/>
              <w:pBdr>
                <w:top w:val="nil"/>
                <w:left w:val="nil"/>
                <w:bottom w:val="nil"/>
                <w:right w:val="nil"/>
                <w:between w:val="nil"/>
              </w:pBdr>
              <w:spacing w:line="240" w:lineRule="auto"/>
              <w:rPr>
                <w:rFonts w:ascii="Inter" w:eastAsia="Inter" w:hAnsi="Inter" w:cs="Inter"/>
                <w:color w:val="2D357C"/>
                <w:sz w:val="20"/>
                <w:szCs w:val="20"/>
              </w:rPr>
            </w:pPr>
          </w:p>
        </w:tc>
        <w:tc>
          <w:tcPr>
            <w:tcW w:w="3240" w:type="dxa"/>
            <w:shd w:val="clear" w:color="auto" w:fill="auto"/>
            <w:tcMar>
              <w:top w:w="100" w:type="dxa"/>
              <w:left w:w="100" w:type="dxa"/>
              <w:bottom w:w="100" w:type="dxa"/>
              <w:right w:w="100" w:type="dxa"/>
            </w:tcMar>
          </w:tcPr>
          <w:p w14:paraId="5B3C1BB5" w14:textId="77777777" w:rsidR="00A35AFD" w:rsidRDefault="00A35AFD">
            <w:pPr>
              <w:widowControl w:val="0"/>
              <w:pBdr>
                <w:top w:val="nil"/>
                <w:left w:val="nil"/>
                <w:bottom w:val="nil"/>
                <w:right w:val="nil"/>
                <w:between w:val="nil"/>
              </w:pBdr>
              <w:spacing w:line="240" w:lineRule="auto"/>
              <w:rPr>
                <w:rFonts w:ascii="Inter" w:eastAsia="Inter" w:hAnsi="Inter" w:cs="Inter"/>
                <w:color w:val="2D357C"/>
                <w:sz w:val="20"/>
                <w:szCs w:val="20"/>
              </w:rPr>
            </w:pPr>
          </w:p>
        </w:tc>
      </w:tr>
    </w:tbl>
    <w:p w14:paraId="135F8B9D" w14:textId="77777777" w:rsidR="00A35AFD" w:rsidRDefault="00A35AFD"/>
    <w:p w14:paraId="537BAF2C" w14:textId="77777777" w:rsidR="00A35AFD" w:rsidRDefault="00A35AFD"/>
    <w:p w14:paraId="4AFBFA1C" w14:textId="77777777" w:rsidR="00A35AFD" w:rsidRDefault="00A35AFD"/>
    <w:p w14:paraId="3FB6D6D1" w14:textId="77777777" w:rsidR="00A35AFD" w:rsidRDefault="00A35AFD"/>
    <w:p w14:paraId="645BF72D" w14:textId="77777777" w:rsidR="00A35AFD" w:rsidRDefault="00A35AFD"/>
    <w:p w14:paraId="37265EBA" w14:textId="77777777" w:rsidR="00A35AFD" w:rsidRDefault="00A35AFD"/>
    <w:p w14:paraId="560CD631" w14:textId="77777777" w:rsidR="00A35AFD" w:rsidRDefault="00A35AFD"/>
    <w:p w14:paraId="458200B9" w14:textId="77777777" w:rsidR="00A35AFD" w:rsidRDefault="00A35AFD"/>
    <w:p w14:paraId="27629AC4" w14:textId="77777777" w:rsidR="00A35AFD" w:rsidRDefault="00A35AFD"/>
    <w:p w14:paraId="0CD817B7" w14:textId="77777777" w:rsidR="00A35AFD" w:rsidRDefault="00A35AFD"/>
    <w:p w14:paraId="59127808" w14:textId="77777777" w:rsidR="00A35AFD" w:rsidRDefault="00A35AFD"/>
    <w:p w14:paraId="3493BFB8" w14:textId="77777777" w:rsidR="00A35AFD" w:rsidRDefault="00A35AFD"/>
    <w:p w14:paraId="232ED681" w14:textId="77777777" w:rsidR="00A35AFD" w:rsidRDefault="00A35AFD"/>
    <w:p w14:paraId="56E7D27A" w14:textId="77777777" w:rsidR="00A35AFD" w:rsidRDefault="00A35AFD"/>
    <w:p w14:paraId="16827454" w14:textId="77777777" w:rsidR="00A35AFD" w:rsidRDefault="00A35AFD"/>
    <w:p w14:paraId="18365217" w14:textId="77777777" w:rsidR="00EE68DF" w:rsidRDefault="00EE68DF"/>
    <w:p w14:paraId="2405AA08" w14:textId="77777777" w:rsidR="00EE68DF" w:rsidRDefault="00EE68DF"/>
    <w:p w14:paraId="4E966E60" w14:textId="77777777" w:rsidR="00EE68DF" w:rsidRDefault="00EE68DF"/>
    <w:p w14:paraId="25B58479" w14:textId="77777777" w:rsidR="00A35AFD" w:rsidRDefault="00000000">
      <w:pPr>
        <w:pStyle w:val="Heading1"/>
        <w:rPr>
          <w:rFonts w:ascii="Barlow" w:eastAsia="Barlow" w:hAnsi="Barlow" w:cs="Barlow"/>
          <w:b/>
          <w:color w:val="2D357C"/>
          <w:sz w:val="32"/>
          <w:szCs w:val="32"/>
        </w:rPr>
      </w:pPr>
      <w:bookmarkStart w:id="25" w:name="_Toc148184401"/>
      <w:r>
        <w:rPr>
          <w:rFonts w:ascii="Barlow" w:eastAsia="Barlow" w:hAnsi="Barlow" w:cs="Barlow"/>
          <w:b/>
          <w:color w:val="2D357C"/>
          <w:sz w:val="32"/>
          <w:szCs w:val="32"/>
        </w:rPr>
        <w:lastRenderedPageBreak/>
        <w:t>Section 9: Creating and Action Plan</w:t>
      </w:r>
      <w:bookmarkEnd w:id="25"/>
    </w:p>
    <w:p w14:paraId="3FA7D426" w14:textId="77777777" w:rsidR="00A35AFD" w:rsidRDefault="00A35AFD">
      <w:pPr>
        <w:rPr>
          <w:rFonts w:ascii="Barlow" w:eastAsia="Barlow" w:hAnsi="Barlow" w:cs="Barlow"/>
          <w:color w:val="2D357C"/>
        </w:rPr>
      </w:pPr>
    </w:p>
    <w:p w14:paraId="24828681" w14:textId="77777777" w:rsidR="00A35AFD" w:rsidRDefault="00000000">
      <w:pPr>
        <w:pStyle w:val="Heading2"/>
        <w:ind w:left="720"/>
        <w:rPr>
          <w:rFonts w:ascii="Barlow" w:eastAsia="Barlow" w:hAnsi="Barlow" w:cs="Barlow"/>
          <w:color w:val="2D357C"/>
        </w:rPr>
      </w:pPr>
      <w:bookmarkStart w:id="26" w:name="_Toc148184402"/>
      <w:r>
        <w:rPr>
          <w:rFonts w:ascii="Barlow" w:eastAsia="Barlow" w:hAnsi="Barlow" w:cs="Barlow"/>
          <w:color w:val="F48350"/>
        </w:rPr>
        <w:t>Reflection Questions</w:t>
      </w:r>
      <w:bookmarkEnd w:id="26"/>
    </w:p>
    <w:p w14:paraId="3E6ECE64" w14:textId="77777777" w:rsidR="00A35AFD" w:rsidRDefault="00000000">
      <w:pPr>
        <w:numPr>
          <w:ilvl w:val="0"/>
          <w:numId w:val="2"/>
        </w:numPr>
        <w:rPr>
          <w:rFonts w:ascii="Barlow" w:eastAsia="Barlow" w:hAnsi="Barlow" w:cs="Barlow"/>
          <w:color w:val="2D357C"/>
        </w:rPr>
      </w:pPr>
      <w:r>
        <w:rPr>
          <w:rFonts w:ascii="Barlow" w:eastAsia="Barlow" w:hAnsi="Barlow" w:cs="Barlow"/>
          <w:color w:val="2D357C"/>
        </w:rPr>
        <w:t>How will you define success?</w:t>
      </w:r>
    </w:p>
    <w:p w14:paraId="3BF0AFC4" w14:textId="77777777" w:rsidR="00A35AFD" w:rsidRDefault="00000000">
      <w:pPr>
        <w:numPr>
          <w:ilvl w:val="0"/>
          <w:numId w:val="2"/>
        </w:numPr>
        <w:rPr>
          <w:rFonts w:ascii="Barlow" w:eastAsia="Barlow" w:hAnsi="Barlow" w:cs="Barlow"/>
          <w:color w:val="2D357C"/>
        </w:rPr>
      </w:pPr>
      <w:r>
        <w:rPr>
          <w:rFonts w:ascii="Barlow" w:eastAsia="Barlow" w:hAnsi="Barlow" w:cs="Barlow"/>
          <w:color w:val="2D357C"/>
        </w:rPr>
        <w:t>Do your chosen metrics address what is important?</w:t>
      </w:r>
    </w:p>
    <w:p w14:paraId="1B93B916" w14:textId="77777777" w:rsidR="00A35AFD" w:rsidRDefault="00000000">
      <w:pPr>
        <w:numPr>
          <w:ilvl w:val="0"/>
          <w:numId w:val="2"/>
        </w:numPr>
        <w:rPr>
          <w:rFonts w:ascii="Barlow" w:eastAsia="Barlow" w:hAnsi="Barlow" w:cs="Barlow"/>
          <w:color w:val="2D357C"/>
        </w:rPr>
      </w:pPr>
      <w:r>
        <w:rPr>
          <w:rFonts w:ascii="Barlow" w:eastAsia="Barlow" w:hAnsi="Barlow" w:cs="Barlow"/>
          <w:color w:val="2D357C"/>
        </w:rPr>
        <w:t>How much emphasis have you placed on effort vs effectiveness or impact?</w:t>
      </w:r>
    </w:p>
    <w:p w14:paraId="0D305464" w14:textId="77777777" w:rsidR="00A35AFD" w:rsidRDefault="00000000">
      <w:pPr>
        <w:numPr>
          <w:ilvl w:val="0"/>
          <w:numId w:val="2"/>
        </w:numPr>
        <w:rPr>
          <w:rFonts w:ascii="Barlow" w:eastAsia="Barlow" w:hAnsi="Barlow" w:cs="Barlow"/>
          <w:color w:val="2D357C"/>
        </w:rPr>
      </w:pPr>
      <w:r>
        <w:rPr>
          <w:rFonts w:ascii="Barlow" w:eastAsia="Barlow" w:hAnsi="Barlow" w:cs="Barlow"/>
          <w:color w:val="2D357C"/>
        </w:rPr>
        <w:t xml:space="preserve">Have you planned for baseline data collection as well as </w:t>
      </w:r>
      <w:proofErr w:type="gramStart"/>
      <w:r>
        <w:rPr>
          <w:rFonts w:ascii="Barlow" w:eastAsia="Barlow" w:hAnsi="Barlow" w:cs="Barlow"/>
          <w:color w:val="2D357C"/>
        </w:rPr>
        <w:t>ongoing</w:t>
      </w:r>
      <w:proofErr w:type="gramEnd"/>
    </w:p>
    <w:p w14:paraId="12223A2D" w14:textId="77777777" w:rsidR="00A35AFD" w:rsidRDefault="00000000">
      <w:pPr>
        <w:numPr>
          <w:ilvl w:val="0"/>
          <w:numId w:val="2"/>
        </w:numPr>
        <w:rPr>
          <w:rFonts w:ascii="Barlow" w:eastAsia="Barlow" w:hAnsi="Barlow" w:cs="Barlow"/>
          <w:color w:val="2D357C"/>
        </w:rPr>
      </w:pPr>
      <w:r>
        <w:rPr>
          <w:rFonts w:ascii="Barlow" w:eastAsia="Barlow" w:hAnsi="Barlow" w:cs="Barlow"/>
          <w:color w:val="2D357C"/>
        </w:rPr>
        <w:t>monitoring and measuring?</w:t>
      </w:r>
    </w:p>
    <w:p w14:paraId="461E8C84" w14:textId="77777777" w:rsidR="00A35AFD" w:rsidRDefault="00000000">
      <w:pPr>
        <w:numPr>
          <w:ilvl w:val="0"/>
          <w:numId w:val="2"/>
        </w:numPr>
        <w:rPr>
          <w:rFonts w:ascii="Barlow" w:eastAsia="Barlow" w:hAnsi="Barlow" w:cs="Barlow"/>
          <w:color w:val="2D357C"/>
        </w:rPr>
      </w:pPr>
      <w:r>
        <w:rPr>
          <w:rFonts w:ascii="Barlow" w:eastAsia="Barlow" w:hAnsi="Barlow" w:cs="Barlow"/>
          <w:color w:val="2D357C"/>
        </w:rPr>
        <w:t>Can you easily adapt?</w:t>
      </w:r>
    </w:p>
    <w:p w14:paraId="1D017853" w14:textId="77777777" w:rsidR="00A35AFD" w:rsidRDefault="00A35AFD">
      <w:pPr>
        <w:ind w:left="720"/>
        <w:rPr>
          <w:rFonts w:ascii="Barlow" w:eastAsia="Barlow" w:hAnsi="Barlow" w:cs="Barlow"/>
          <w:color w:val="2D357C"/>
        </w:rPr>
      </w:pPr>
    </w:p>
    <w:p w14:paraId="5C71CFDB" w14:textId="77777777" w:rsidR="00A35AFD" w:rsidRDefault="00000000">
      <w:pPr>
        <w:rPr>
          <w:rFonts w:ascii="Barlow" w:eastAsia="Barlow" w:hAnsi="Barlow" w:cs="Barlow"/>
          <w:color w:val="2D357C"/>
        </w:rPr>
      </w:pPr>
      <w:r>
        <w:rPr>
          <w:rFonts w:ascii="Barlow" w:eastAsia="Barlow" w:hAnsi="Barlow" w:cs="Barlow"/>
          <w:color w:val="2D357C"/>
        </w:rPr>
        <w:t xml:space="preserve">This section is where we pull things together, decide on our plan's goals, the actions we want to take to make a positive impact, and reduce negative impacts as well as mitigate risks, and lay out how we will measure progress and success. Use the worksheet that follows to lay out the ideal outcomes you came up with </w:t>
      </w:r>
      <w:proofErr w:type="gramStart"/>
      <w:r>
        <w:rPr>
          <w:rFonts w:ascii="Barlow" w:eastAsia="Barlow" w:hAnsi="Barlow" w:cs="Barlow"/>
          <w:color w:val="2D357C"/>
        </w:rPr>
        <w:t>earlier, and</w:t>
      </w:r>
      <w:proofErr w:type="gramEnd"/>
      <w:r>
        <w:rPr>
          <w:rFonts w:ascii="Barlow" w:eastAsia="Barlow" w:hAnsi="Barlow" w:cs="Barlow"/>
          <w:color w:val="2D357C"/>
        </w:rPr>
        <w:t xml:space="preserve"> refine your goals. Then list actions you (or you and partners) will take to achieve those goals. Then think about both how you will track progress on the actions, as well as the impact they are having. These are two types of indicators - </w:t>
      </w:r>
      <w:proofErr w:type="gramStart"/>
      <w:r>
        <w:rPr>
          <w:rFonts w:ascii="Barlow" w:eastAsia="Barlow" w:hAnsi="Barlow" w:cs="Barlow"/>
          <w:color w:val="2D357C"/>
        </w:rPr>
        <w:t>refer back</w:t>
      </w:r>
      <w:proofErr w:type="gramEnd"/>
      <w:r>
        <w:rPr>
          <w:rFonts w:ascii="Barlow" w:eastAsia="Barlow" w:hAnsi="Barlow" w:cs="Barlow"/>
          <w:color w:val="2D357C"/>
        </w:rPr>
        <w:t xml:space="preserve"> to the handbook for more guidance. Identify whether you will lead or partner on the initiative and who/which organization might support you on it.  Finally, think about what is feasible both from a timeline and budget perspective. This will help you ensure your plan can be implemented. </w:t>
      </w:r>
    </w:p>
    <w:p w14:paraId="153FFE3F" w14:textId="77777777" w:rsidR="00A35AFD" w:rsidRDefault="00A35AFD">
      <w:pPr>
        <w:rPr>
          <w:rFonts w:ascii="Barlow" w:eastAsia="Barlow" w:hAnsi="Barlow" w:cs="Barlow"/>
          <w:color w:val="2D357C"/>
        </w:rPr>
      </w:pPr>
    </w:p>
    <w:p w14:paraId="530969C3" w14:textId="77777777" w:rsidR="00A35AFD" w:rsidRDefault="00A35AFD">
      <w:pPr>
        <w:rPr>
          <w:rFonts w:ascii="Barlow" w:eastAsia="Barlow" w:hAnsi="Barlow" w:cs="Barlow"/>
          <w:color w:val="2D357C"/>
        </w:rPr>
      </w:pPr>
    </w:p>
    <w:p w14:paraId="2B2B447E" w14:textId="77777777" w:rsidR="00A35AFD" w:rsidRDefault="00A35AFD">
      <w:pPr>
        <w:rPr>
          <w:rFonts w:ascii="Barlow" w:eastAsia="Barlow" w:hAnsi="Barlow" w:cs="Barlow"/>
          <w:color w:val="2D357C"/>
        </w:rPr>
      </w:pPr>
    </w:p>
    <w:p w14:paraId="35EF69C5" w14:textId="77777777" w:rsidR="00A35AFD" w:rsidRDefault="00A35AFD">
      <w:pPr>
        <w:rPr>
          <w:rFonts w:ascii="Barlow" w:eastAsia="Barlow" w:hAnsi="Barlow" w:cs="Barlow"/>
          <w:color w:val="2D357C"/>
        </w:rPr>
      </w:pPr>
    </w:p>
    <w:p w14:paraId="3CB975CC" w14:textId="77777777" w:rsidR="00A35AFD" w:rsidRDefault="00A35AFD">
      <w:pPr>
        <w:rPr>
          <w:rFonts w:ascii="Barlow" w:eastAsia="Barlow" w:hAnsi="Barlow" w:cs="Barlow"/>
          <w:color w:val="2D357C"/>
        </w:rPr>
      </w:pPr>
    </w:p>
    <w:p w14:paraId="31E8D4AC" w14:textId="77777777" w:rsidR="00A35AFD" w:rsidRDefault="00A35AFD">
      <w:pPr>
        <w:rPr>
          <w:rFonts w:ascii="Barlow" w:eastAsia="Barlow" w:hAnsi="Barlow" w:cs="Barlow"/>
          <w:color w:val="2D357C"/>
        </w:rPr>
      </w:pPr>
    </w:p>
    <w:p w14:paraId="4C33A1DA" w14:textId="77777777" w:rsidR="00A35AFD" w:rsidRDefault="00A35AFD">
      <w:pPr>
        <w:rPr>
          <w:rFonts w:ascii="Barlow" w:eastAsia="Barlow" w:hAnsi="Barlow" w:cs="Barlow"/>
          <w:color w:val="2D357C"/>
        </w:rPr>
      </w:pPr>
    </w:p>
    <w:p w14:paraId="73D4FA17" w14:textId="77777777" w:rsidR="00A35AFD" w:rsidRDefault="00A35AFD">
      <w:pPr>
        <w:rPr>
          <w:rFonts w:ascii="Barlow" w:eastAsia="Barlow" w:hAnsi="Barlow" w:cs="Barlow"/>
          <w:color w:val="2D357C"/>
        </w:rPr>
      </w:pPr>
    </w:p>
    <w:p w14:paraId="4C8B32A6" w14:textId="77777777" w:rsidR="00A35AFD" w:rsidRDefault="00A35AFD">
      <w:pPr>
        <w:rPr>
          <w:rFonts w:ascii="Barlow" w:eastAsia="Barlow" w:hAnsi="Barlow" w:cs="Barlow"/>
          <w:color w:val="2D357C"/>
        </w:rPr>
      </w:pPr>
    </w:p>
    <w:p w14:paraId="1322F288" w14:textId="77777777" w:rsidR="00A35AFD" w:rsidRDefault="00A35AFD">
      <w:pPr>
        <w:rPr>
          <w:rFonts w:ascii="Barlow" w:eastAsia="Barlow" w:hAnsi="Barlow" w:cs="Barlow"/>
          <w:color w:val="2D357C"/>
        </w:rPr>
      </w:pPr>
    </w:p>
    <w:p w14:paraId="3EBF1848" w14:textId="77777777" w:rsidR="00A35AFD" w:rsidRDefault="00000000">
      <w:pPr>
        <w:pStyle w:val="Heading2"/>
        <w:rPr>
          <w:rFonts w:ascii="Barlow" w:eastAsia="Barlow" w:hAnsi="Barlow" w:cs="Barlow"/>
          <w:b/>
          <w:color w:val="77A440"/>
        </w:rPr>
      </w:pPr>
      <w:bookmarkStart w:id="27" w:name="_Toc148184403"/>
      <w:r>
        <w:rPr>
          <w:rFonts w:ascii="Barlow" w:eastAsia="Barlow" w:hAnsi="Barlow" w:cs="Barlow"/>
          <w:b/>
          <w:color w:val="77A440"/>
        </w:rPr>
        <w:lastRenderedPageBreak/>
        <w:t>Worksheet: Pulling it all together into an action plan</w:t>
      </w:r>
      <w:bookmarkEnd w:id="27"/>
      <w:r>
        <w:rPr>
          <w:rFonts w:ascii="Barlow" w:eastAsia="Barlow" w:hAnsi="Barlow" w:cs="Barlow"/>
          <w:b/>
          <w:color w:val="77A440"/>
        </w:rPr>
        <w:t xml:space="preserve"> </w:t>
      </w:r>
    </w:p>
    <w:p w14:paraId="441369EF" w14:textId="77777777" w:rsidR="00A35AFD" w:rsidRDefault="00A35AFD"/>
    <w:tbl>
      <w:tblPr>
        <w:tblStyle w:val="a7"/>
        <w:tblW w:w="131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20"/>
        <w:gridCol w:w="2145"/>
        <w:gridCol w:w="2085"/>
        <w:gridCol w:w="1650"/>
        <w:gridCol w:w="1755"/>
        <w:gridCol w:w="1725"/>
        <w:gridCol w:w="1230"/>
        <w:gridCol w:w="1215"/>
      </w:tblGrid>
      <w:tr w:rsidR="00A35AFD" w14:paraId="09BBD018" w14:textId="77777777">
        <w:tc>
          <w:tcPr>
            <w:tcW w:w="1320" w:type="dxa"/>
            <w:shd w:val="clear" w:color="auto" w:fill="auto"/>
            <w:tcMar>
              <w:top w:w="100" w:type="dxa"/>
              <w:left w:w="100" w:type="dxa"/>
              <w:bottom w:w="100" w:type="dxa"/>
              <w:right w:w="100" w:type="dxa"/>
            </w:tcMar>
          </w:tcPr>
          <w:p w14:paraId="37D3BF41" w14:textId="77777777" w:rsidR="00A35AFD" w:rsidRDefault="00000000">
            <w:pPr>
              <w:widowControl w:val="0"/>
              <w:pBdr>
                <w:top w:val="nil"/>
                <w:left w:val="nil"/>
                <w:bottom w:val="nil"/>
                <w:right w:val="nil"/>
                <w:between w:val="nil"/>
              </w:pBdr>
              <w:spacing w:line="240" w:lineRule="auto"/>
              <w:rPr>
                <w:b/>
                <w:color w:val="2D357C"/>
                <w:sz w:val="18"/>
                <w:szCs w:val="18"/>
              </w:rPr>
            </w:pPr>
            <w:r>
              <w:rPr>
                <w:b/>
                <w:color w:val="2D357C"/>
                <w:sz w:val="18"/>
                <w:szCs w:val="18"/>
              </w:rPr>
              <w:t>Impact Area</w:t>
            </w:r>
          </w:p>
        </w:tc>
        <w:tc>
          <w:tcPr>
            <w:tcW w:w="2145" w:type="dxa"/>
            <w:shd w:val="clear" w:color="auto" w:fill="auto"/>
            <w:tcMar>
              <w:top w:w="100" w:type="dxa"/>
              <w:left w:w="100" w:type="dxa"/>
              <w:bottom w:w="100" w:type="dxa"/>
              <w:right w:w="100" w:type="dxa"/>
            </w:tcMar>
          </w:tcPr>
          <w:p w14:paraId="515CFAC0" w14:textId="77777777" w:rsidR="00A35AFD" w:rsidRDefault="00000000">
            <w:pPr>
              <w:widowControl w:val="0"/>
              <w:pBdr>
                <w:top w:val="nil"/>
                <w:left w:val="nil"/>
                <w:bottom w:val="nil"/>
                <w:right w:val="nil"/>
                <w:between w:val="nil"/>
              </w:pBdr>
              <w:spacing w:line="240" w:lineRule="auto"/>
              <w:rPr>
                <w:b/>
                <w:color w:val="2D357C"/>
                <w:sz w:val="18"/>
                <w:szCs w:val="18"/>
              </w:rPr>
            </w:pPr>
            <w:r>
              <w:rPr>
                <w:b/>
                <w:color w:val="2D357C"/>
                <w:sz w:val="18"/>
                <w:szCs w:val="18"/>
              </w:rPr>
              <w:t>Goal or Ideal Outcome</w:t>
            </w:r>
          </w:p>
        </w:tc>
        <w:tc>
          <w:tcPr>
            <w:tcW w:w="2085" w:type="dxa"/>
            <w:shd w:val="clear" w:color="auto" w:fill="auto"/>
            <w:tcMar>
              <w:top w:w="100" w:type="dxa"/>
              <w:left w:w="100" w:type="dxa"/>
              <w:bottom w:w="100" w:type="dxa"/>
              <w:right w:w="100" w:type="dxa"/>
            </w:tcMar>
          </w:tcPr>
          <w:p w14:paraId="770C854B" w14:textId="77777777" w:rsidR="00A35AFD" w:rsidRDefault="00000000">
            <w:pPr>
              <w:widowControl w:val="0"/>
              <w:pBdr>
                <w:top w:val="nil"/>
                <w:left w:val="nil"/>
                <w:bottom w:val="nil"/>
                <w:right w:val="nil"/>
                <w:between w:val="nil"/>
              </w:pBdr>
              <w:spacing w:line="240" w:lineRule="auto"/>
              <w:rPr>
                <w:b/>
                <w:color w:val="2D357C"/>
                <w:sz w:val="18"/>
                <w:szCs w:val="18"/>
              </w:rPr>
            </w:pPr>
            <w:r>
              <w:rPr>
                <w:b/>
                <w:color w:val="2D357C"/>
                <w:sz w:val="18"/>
                <w:szCs w:val="18"/>
              </w:rPr>
              <w:t>Actions</w:t>
            </w:r>
          </w:p>
        </w:tc>
        <w:tc>
          <w:tcPr>
            <w:tcW w:w="1650" w:type="dxa"/>
            <w:shd w:val="clear" w:color="auto" w:fill="auto"/>
            <w:tcMar>
              <w:top w:w="100" w:type="dxa"/>
              <w:left w:w="100" w:type="dxa"/>
              <w:bottom w:w="100" w:type="dxa"/>
              <w:right w:w="100" w:type="dxa"/>
            </w:tcMar>
          </w:tcPr>
          <w:p w14:paraId="36627D84" w14:textId="77777777" w:rsidR="00A35AFD" w:rsidRDefault="00000000">
            <w:pPr>
              <w:widowControl w:val="0"/>
              <w:pBdr>
                <w:top w:val="nil"/>
                <w:left w:val="nil"/>
                <w:bottom w:val="nil"/>
                <w:right w:val="nil"/>
                <w:between w:val="nil"/>
              </w:pBdr>
              <w:spacing w:line="240" w:lineRule="auto"/>
              <w:rPr>
                <w:b/>
                <w:color w:val="2D357C"/>
                <w:sz w:val="18"/>
                <w:szCs w:val="18"/>
              </w:rPr>
            </w:pPr>
            <w:r>
              <w:rPr>
                <w:b/>
                <w:color w:val="2D357C"/>
                <w:sz w:val="18"/>
                <w:szCs w:val="18"/>
              </w:rPr>
              <w:t xml:space="preserve">Indicators of Effort </w:t>
            </w:r>
          </w:p>
          <w:p w14:paraId="7B7600C0" w14:textId="77777777" w:rsidR="00A35AFD" w:rsidRDefault="00000000">
            <w:pPr>
              <w:widowControl w:val="0"/>
              <w:pBdr>
                <w:top w:val="nil"/>
                <w:left w:val="nil"/>
                <w:bottom w:val="nil"/>
                <w:right w:val="nil"/>
                <w:between w:val="nil"/>
              </w:pBdr>
              <w:spacing w:line="240" w:lineRule="auto"/>
              <w:rPr>
                <w:color w:val="2D357C"/>
                <w:sz w:val="18"/>
                <w:szCs w:val="18"/>
              </w:rPr>
            </w:pPr>
            <w:r>
              <w:rPr>
                <w:color w:val="2D357C"/>
                <w:sz w:val="18"/>
                <w:szCs w:val="18"/>
              </w:rPr>
              <w:t>(How will you measure what you will do?)</w:t>
            </w:r>
          </w:p>
        </w:tc>
        <w:tc>
          <w:tcPr>
            <w:tcW w:w="1755" w:type="dxa"/>
            <w:shd w:val="clear" w:color="auto" w:fill="auto"/>
            <w:tcMar>
              <w:top w:w="100" w:type="dxa"/>
              <w:left w:w="100" w:type="dxa"/>
              <w:bottom w:w="100" w:type="dxa"/>
              <w:right w:w="100" w:type="dxa"/>
            </w:tcMar>
          </w:tcPr>
          <w:p w14:paraId="7907B0BF" w14:textId="77777777" w:rsidR="00A35AFD" w:rsidRDefault="00000000">
            <w:pPr>
              <w:widowControl w:val="0"/>
              <w:pBdr>
                <w:top w:val="nil"/>
                <w:left w:val="nil"/>
                <w:bottom w:val="nil"/>
                <w:right w:val="nil"/>
                <w:between w:val="nil"/>
              </w:pBdr>
              <w:spacing w:line="240" w:lineRule="auto"/>
              <w:rPr>
                <w:b/>
                <w:color w:val="2D357C"/>
                <w:sz w:val="18"/>
                <w:szCs w:val="18"/>
              </w:rPr>
            </w:pPr>
            <w:r>
              <w:rPr>
                <w:b/>
                <w:color w:val="2D357C"/>
                <w:sz w:val="18"/>
                <w:szCs w:val="18"/>
              </w:rPr>
              <w:t xml:space="preserve">Indicators of Effect or Impact </w:t>
            </w:r>
          </w:p>
          <w:p w14:paraId="371477EA" w14:textId="77777777" w:rsidR="00A35AFD" w:rsidRDefault="00000000">
            <w:pPr>
              <w:widowControl w:val="0"/>
              <w:pBdr>
                <w:top w:val="nil"/>
                <w:left w:val="nil"/>
                <w:bottom w:val="nil"/>
                <w:right w:val="nil"/>
                <w:between w:val="nil"/>
              </w:pBdr>
              <w:spacing w:line="240" w:lineRule="auto"/>
              <w:rPr>
                <w:color w:val="2D357C"/>
                <w:sz w:val="18"/>
                <w:szCs w:val="18"/>
              </w:rPr>
            </w:pPr>
            <w:r>
              <w:rPr>
                <w:color w:val="2D357C"/>
                <w:sz w:val="18"/>
                <w:szCs w:val="18"/>
              </w:rPr>
              <w:t>(How will you measure the impact?)</w:t>
            </w:r>
          </w:p>
        </w:tc>
        <w:tc>
          <w:tcPr>
            <w:tcW w:w="1725" w:type="dxa"/>
            <w:shd w:val="clear" w:color="auto" w:fill="auto"/>
            <w:tcMar>
              <w:top w:w="100" w:type="dxa"/>
              <w:left w:w="100" w:type="dxa"/>
              <w:bottom w:w="100" w:type="dxa"/>
              <w:right w:w="100" w:type="dxa"/>
            </w:tcMar>
          </w:tcPr>
          <w:p w14:paraId="27490E79" w14:textId="77777777" w:rsidR="00A35AFD" w:rsidRDefault="00000000">
            <w:pPr>
              <w:widowControl w:val="0"/>
              <w:pBdr>
                <w:top w:val="nil"/>
                <w:left w:val="nil"/>
                <w:bottom w:val="nil"/>
                <w:right w:val="nil"/>
                <w:between w:val="nil"/>
              </w:pBdr>
              <w:spacing w:line="240" w:lineRule="auto"/>
              <w:rPr>
                <w:color w:val="2D357C"/>
                <w:sz w:val="18"/>
                <w:szCs w:val="18"/>
              </w:rPr>
            </w:pPr>
            <w:r>
              <w:rPr>
                <w:b/>
                <w:color w:val="2D357C"/>
                <w:sz w:val="18"/>
                <w:szCs w:val="18"/>
              </w:rPr>
              <w:t xml:space="preserve">Lead Responsible and Support </w:t>
            </w:r>
            <w:r>
              <w:rPr>
                <w:color w:val="2D357C"/>
                <w:sz w:val="18"/>
                <w:szCs w:val="18"/>
              </w:rPr>
              <w:t>(Internal and/or external)</w:t>
            </w:r>
          </w:p>
        </w:tc>
        <w:tc>
          <w:tcPr>
            <w:tcW w:w="1230" w:type="dxa"/>
            <w:shd w:val="clear" w:color="auto" w:fill="auto"/>
            <w:tcMar>
              <w:top w:w="100" w:type="dxa"/>
              <w:left w:w="100" w:type="dxa"/>
              <w:bottom w:w="100" w:type="dxa"/>
              <w:right w:w="100" w:type="dxa"/>
            </w:tcMar>
          </w:tcPr>
          <w:p w14:paraId="38BCEFDB" w14:textId="77777777" w:rsidR="00A35AFD" w:rsidRDefault="00000000">
            <w:pPr>
              <w:widowControl w:val="0"/>
              <w:pBdr>
                <w:top w:val="nil"/>
                <w:left w:val="nil"/>
                <w:bottom w:val="nil"/>
                <w:right w:val="nil"/>
                <w:between w:val="nil"/>
              </w:pBdr>
              <w:spacing w:line="240" w:lineRule="auto"/>
              <w:rPr>
                <w:b/>
                <w:color w:val="2D357C"/>
                <w:sz w:val="18"/>
                <w:szCs w:val="18"/>
              </w:rPr>
            </w:pPr>
            <w:r>
              <w:rPr>
                <w:b/>
                <w:color w:val="2D357C"/>
                <w:sz w:val="18"/>
                <w:szCs w:val="18"/>
              </w:rPr>
              <w:t xml:space="preserve">Timeline (near, mid, long term) </w:t>
            </w:r>
          </w:p>
          <w:p w14:paraId="434A6B5E" w14:textId="77777777" w:rsidR="00A35AFD" w:rsidRDefault="00000000">
            <w:pPr>
              <w:widowControl w:val="0"/>
              <w:pBdr>
                <w:top w:val="nil"/>
                <w:left w:val="nil"/>
                <w:bottom w:val="nil"/>
                <w:right w:val="nil"/>
                <w:between w:val="nil"/>
              </w:pBdr>
              <w:spacing w:line="240" w:lineRule="auto"/>
              <w:rPr>
                <w:color w:val="2D357C"/>
                <w:sz w:val="18"/>
                <w:szCs w:val="18"/>
              </w:rPr>
            </w:pPr>
            <w:proofErr w:type="gramStart"/>
            <w:r>
              <w:rPr>
                <w:color w:val="2D357C"/>
                <w:sz w:val="18"/>
                <w:szCs w:val="18"/>
              </w:rPr>
              <w:t>E.g.</w:t>
            </w:r>
            <w:proofErr w:type="gramEnd"/>
            <w:r>
              <w:rPr>
                <w:color w:val="2D357C"/>
                <w:sz w:val="18"/>
                <w:szCs w:val="18"/>
              </w:rPr>
              <w:t xml:space="preserve"> </w:t>
            </w:r>
            <w:proofErr w:type="spellStart"/>
            <w:r>
              <w:rPr>
                <w:color w:val="2D357C"/>
                <w:sz w:val="18"/>
                <w:szCs w:val="18"/>
              </w:rPr>
              <w:t>Yr</w:t>
            </w:r>
            <w:proofErr w:type="spellEnd"/>
            <w:r>
              <w:rPr>
                <w:color w:val="2D357C"/>
                <w:sz w:val="18"/>
                <w:szCs w:val="18"/>
              </w:rPr>
              <w:t xml:space="preserve"> 1, </w:t>
            </w:r>
            <w:proofErr w:type="spellStart"/>
            <w:r>
              <w:rPr>
                <w:color w:val="2D357C"/>
                <w:sz w:val="18"/>
                <w:szCs w:val="18"/>
              </w:rPr>
              <w:t>Yr</w:t>
            </w:r>
            <w:proofErr w:type="spellEnd"/>
            <w:r>
              <w:rPr>
                <w:color w:val="2D357C"/>
                <w:sz w:val="18"/>
                <w:szCs w:val="18"/>
              </w:rPr>
              <w:t xml:space="preserve"> 2-3, </w:t>
            </w:r>
            <w:proofErr w:type="spellStart"/>
            <w:r>
              <w:rPr>
                <w:color w:val="2D357C"/>
                <w:sz w:val="18"/>
                <w:szCs w:val="18"/>
              </w:rPr>
              <w:t>Yr</w:t>
            </w:r>
            <w:proofErr w:type="spellEnd"/>
            <w:r>
              <w:rPr>
                <w:color w:val="2D357C"/>
                <w:sz w:val="18"/>
                <w:szCs w:val="18"/>
              </w:rPr>
              <w:t xml:space="preserve"> 5</w:t>
            </w:r>
          </w:p>
        </w:tc>
        <w:tc>
          <w:tcPr>
            <w:tcW w:w="1215" w:type="dxa"/>
            <w:shd w:val="clear" w:color="auto" w:fill="auto"/>
            <w:tcMar>
              <w:top w:w="100" w:type="dxa"/>
              <w:left w:w="100" w:type="dxa"/>
              <w:bottom w:w="100" w:type="dxa"/>
              <w:right w:w="100" w:type="dxa"/>
            </w:tcMar>
          </w:tcPr>
          <w:p w14:paraId="1905C194" w14:textId="77777777" w:rsidR="00A35AFD" w:rsidRDefault="00000000">
            <w:pPr>
              <w:widowControl w:val="0"/>
              <w:pBdr>
                <w:top w:val="nil"/>
                <w:left w:val="nil"/>
                <w:bottom w:val="nil"/>
                <w:right w:val="nil"/>
                <w:between w:val="nil"/>
              </w:pBdr>
              <w:spacing w:line="240" w:lineRule="auto"/>
              <w:rPr>
                <w:b/>
                <w:color w:val="2D357C"/>
                <w:sz w:val="18"/>
                <w:szCs w:val="18"/>
              </w:rPr>
            </w:pPr>
            <w:r>
              <w:rPr>
                <w:b/>
                <w:color w:val="2D357C"/>
                <w:sz w:val="18"/>
                <w:szCs w:val="18"/>
              </w:rPr>
              <w:t>Source of funding</w:t>
            </w:r>
          </w:p>
          <w:p w14:paraId="0CE008BC" w14:textId="77777777" w:rsidR="00A35AFD" w:rsidRDefault="00000000">
            <w:pPr>
              <w:widowControl w:val="0"/>
              <w:pBdr>
                <w:top w:val="nil"/>
                <w:left w:val="nil"/>
                <w:bottom w:val="nil"/>
                <w:right w:val="nil"/>
                <w:between w:val="nil"/>
              </w:pBdr>
              <w:spacing w:line="240" w:lineRule="auto"/>
              <w:rPr>
                <w:color w:val="2D357C"/>
                <w:sz w:val="18"/>
                <w:szCs w:val="18"/>
              </w:rPr>
            </w:pPr>
            <w:r>
              <w:rPr>
                <w:color w:val="2D357C"/>
                <w:sz w:val="18"/>
                <w:szCs w:val="18"/>
              </w:rPr>
              <w:t>(internal or external)</w:t>
            </w:r>
          </w:p>
        </w:tc>
      </w:tr>
      <w:tr w:rsidR="00A35AFD" w14:paraId="7D086953" w14:textId="77777777">
        <w:trPr>
          <w:trHeight w:val="469"/>
        </w:trPr>
        <w:tc>
          <w:tcPr>
            <w:tcW w:w="1320" w:type="dxa"/>
            <w:vMerge w:val="restart"/>
            <w:shd w:val="clear" w:color="auto" w:fill="D9EAD3"/>
            <w:tcMar>
              <w:top w:w="100" w:type="dxa"/>
              <w:left w:w="100" w:type="dxa"/>
              <w:bottom w:w="100" w:type="dxa"/>
              <w:right w:w="100" w:type="dxa"/>
            </w:tcMar>
          </w:tcPr>
          <w:p w14:paraId="052ADA40" w14:textId="77777777" w:rsidR="00A35AFD" w:rsidRDefault="00000000">
            <w:pPr>
              <w:widowControl w:val="0"/>
              <w:pBdr>
                <w:top w:val="nil"/>
                <w:left w:val="nil"/>
                <w:bottom w:val="nil"/>
                <w:right w:val="nil"/>
                <w:between w:val="nil"/>
              </w:pBdr>
              <w:spacing w:line="240" w:lineRule="auto"/>
              <w:rPr>
                <w:color w:val="2D357C"/>
                <w:sz w:val="20"/>
                <w:szCs w:val="20"/>
              </w:rPr>
            </w:pPr>
            <w:r>
              <w:rPr>
                <w:color w:val="2D357C"/>
                <w:sz w:val="20"/>
                <w:szCs w:val="20"/>
              </w:rPr>
              <w:t>Environmental</w:t>
            </w:r>
          </w:p>
        </w:tc>
        <w:tc>
          <w:tcPr>
            <w:tcW w:w="2145" w:type="dxa"/>
            <w:tcBorders>
              <w:top w:val="single" w:sz="6" w:space="0" w:color="000000"/>
              <w:left w:val="single" w:sz="6" w:space="0" w:color="000000"/>
              <w:bottom w:val="single" w:sz="6" w:space="0" w:color="000000"/>
              <w:right w:val="single" w:sz="6" w:space="0" w:color="000000"/>
            </w:tcBorders>
            <w:shd w:val="clear" w:color="auto" w:fill="D9EAD3"/>
            <w:tcMar>
              <w:top w:w="0" w:type="dxa"/>
              <w:left w:w="40" w:type="dxa"/>
              <w:bottom w:w="0" w:type="dxa"/>
              <w:right w:w="40" w:type="dxa"/>
            </w:tcMar>
          </w:tcPr>
          <w:p w14:paraId="58037F32" w14:textId="77777777" w:rsidR="00A35AFD" w:rsidRDefault="00000000">
            <w:pPr>
              <w:widowControl w:val="0"/>
              <w:rPr>
                <w:sz w:val="16"/>
                <w:szCs w:val="16"/>
              </w:rPr>
            </w:pPr>
            <w:proofErr w:type="gramStart"/>
            <w:r>
              <w:rPr>
                <w:rFonts w:ascii="Roboto" w:eastAsia="Roboto" w:hAnsi="Roboto" w:cs="Roboto"/>
                <w:i/>
                <w:color w:val="143486"/>
                <w:sz w:val="16"/>
                <w:szCs w:val="16"/>
              </w:rPr>
              <w:t>E.g.</w:t>
            </w:r>
            <w:proofErr w:type="gramEnd"/>
            <w:r>
              <w:rPr>
                <w:rFonts w:ascii="Roboto" w:eastAsia="Roboto" w:hAnsi="Roboto" w:cs="Roboto"/>
                <w:i/>
                <w:color w:val="143486"/>
                <w:sz w:val="16"/>
                <w:szCs w:val="16"/>
              </w:rPr>
              <w:t xml:space="preserve"> Tourism contributes to conservation and restoration</w:t>
            </w:r>
          </w:p>
        </w:tc>
        <w:tc>
          <w:tcPr>
            <w:tcW w:w="2085" w:type="dxa"/>
            <w:tcBorders>
              <w:top w:val="single" w:sz="6" w:space="0" w:color="000000"/>
              <w:left w:val="single" w:sz="6" w:space="0" w:color="CCCCCC"/>
              <w:bottom w:val="single" w:sz="6" w:space="0" w:color="000000"/>
              <w:right w:val="single" w:sz="6" w:space="0" w:color="000000"/>
            </w:tcBorders>
            <w:shd w:val="clear" w:color="auto" w:fill="D9EAD3"/>
            <w:tcMar>
              <w:top w:w="0" w:type="dxa"/>
              <w:left w:w="40" w:type="dxa"/>
              <w:bottom w:w="0" w:type="dxa"/>
              <w:right w:w="40" w:type="dxa"/>
            </w:tcMar>
          </w:tcPr>
          <w:p w14:paraId="193398FA" w14:textId="77777777" w:rsidR="00A35AFD" w:rsidRDefault="00000000">
            <w:pPr>
              <w:widowControl w:val="0"/>
              <w:rPr>
                <w:sz w:val="16"/>
                <w:szCs w:val="16"/>
              </w:rPr>
            </w:pPr>
            <w:proofErr w:type="gramStart"/>
            <w:r>
              <w:rPr>
                <w:rFonts w:ascii="Roboto" w:eastAsia="Roboto" w:hAnsi="Roboto" w:cs="Roboto"/>
                <w:i/>
                <w:color w:val="143486"/>
                <w:sz w:val="16"/>
                <w:szCs w:val="16"/>
              </w:rPr>
              <w:t>E.g.</w:t>
            </w:r>
            <w:proofErr w:type="gramEnd"/>
            <w:r>
              <w:rPr>
                <w:rFonts w:ascii="Roboto" w:eastAsia="Roboto" w:hAnsi="Roboto" w:cs="Roboto"/>
                <w:i/>
                <w:color w:val="143486"/>
                <w:sz w:val="16"/>
                <w:szCs w:val="16"/>
              </w:rPr>
              <w:t xml:space="preserve"> Set up a fund for businesses and visitors to contribute to</w:t>
            </w:r>
          </w:p>
        </w:tc>
        <w:tc>
          <w:tcPr>
            <w:tcW w:w="1650" w:type="dxa"/>
            <w:tcBorders>
              <w:top w:val="single" w:sz="6" w:space="0" w:color="000000"/>
              <w:left w:val="single" w:sz="6" w:space="0" w:color="CCCCCC"/>
              <w:bottom w:val="single" w:sz="6" w:space="0" w:color="000000"/>
              <w:right w:val="single" w:sz="6" w:space="0" w:color="000000"/>
            </w:tcBorders>
            <w:shd w:val="clear" w:color="auto" w:fill="D9EAD3"/>
            <w:tcMar>
              <w:top w:w="0" w:type="dxa"/>
              <w:left w:w="40" w:type="dxa"/>
              <w:bottom w:w="0" w:type="dxa"/>
              <w:right w:w="40" w:type="dxa"/>
            </w:tcMar>
          </w:tcPr>
          <w:p w14:paraId="6B80734D" w14:textId="77777777" w:rsidR="00A35AFD" w:rsidRDefault="00000000">
            <w:pPr>
              <w:widowControl w:val="0"/>
              <w:rPr>
                <w:sz w:val="16"/>
                <w:szCs w:val="16"/>
              </w:rPr>
            </w:pPr>
            <w:proofErr w:type="gramStart"/>
            <w:r>
              <w:rPr>
                <w:rFonts w:ascii="Roboto" w:eastAsia="Roboto" w:hAnsi="Roboto" w:cs="Roboto"/>
                <w:i/>
                <w:color w:val="143486"/>
                <w:sz w:val="16"/>
                <w:szCs w:val="16"/>
              </w:rPr>
              <w:t>E.g.</w:t>
            </w:r>
            <w:proofErr w:type="gramEnd"/>
            <w:r>
              <w:rPr>
                <w:rFonts w:ascii="Roboto" w:eastAsia="Roboto" w:hAnsi="Roboto" w:cs="Roboto"/>
                <w:i/>
                <w:color w:val="143486"/>
                <w:sz w:val="16"/>
                <w:szCs w:val="16"/>
              </w:rPr>
              <w:t xml:space="preserve"> Amount $ Contributed</w:t>
            </w:r>
          </w:p>
        </w:tc>
        <w:tc>
          <w:tcPr>
            <w:tcW w:w="1755" w:type="dxa"/>
            <w:tcBorders>
              <w:top w:val="single" w:sz="6" w:space="0" w:color="000000"/>
              <w:left w:val="single" w:sz="6" w:space="0" w:color="CCCCCC"/>
              <w:bottom w:val="single" w:sz="6" w:space="0" w:color="000000"/>
              <w:right w:val="single" w:sz="6" w:space="0" w:color="000000"/>
            </w:tcBorders>
            <w:shd w:val="clear" w:color="auto" w:fill="D9EAD3"/>
            <w:tcMar>
              <w:top w:w="0" w:type="dxa"/>
              <w:left w:w="40" w:type="dxa"/>
              <w:bottom w:w="0" w:type="dxa"/>
              <w:right w:w="40" w:type="dxa"/>
            </w:tcMar>
          </w:tcPr>
          <w:p w14:paraId="39D451ED" w14:textId="77777777" w:rsidR="00A35AFD" w:rsidRDefault="00000000">
            <w:pPr>
              <w:widowControl w:val="0"/>
              <w:rPr>
                <w:sz w:val="16"/>
                <w:szCs w:val="16"/>
              </w:rPr>
            </w:pPr>
            <w:proofErr w:type="gramStart"/>
            <w:r>
              <w:rPr>
                <w:rFonts w:ascii="Roboto" w:eastAsia="Roboto" w:hAnsi="Roboto" w:cs="Roboto"/>
                <w:i/>
                <w:color w:val="143486"/>
                <w:sz w:val="16"/>
                <w:szCs w:val="16"/>
              </w:rPr>
              <w:t>E.g.</w:t>
            </w:r>
            <w:proofErr w:type="gramEnd"/>
            <w:r>
              <w:rPr>
                <w:rFonts w:ascii="Roboto" w:eastAsia="Roboto" w:hAnsi="Roboto" w:cs="Roboto"/>
                <w:i/>
                <w:color w:val="143486"/>
                <w:sz w:val="16"/>
                <w:szCs w:val="16"/>
              </w:rPr>
              <w:t xml:space="preserve"> Conservation Outcomes (results from funds invested)</w:t>
            </w:r>
          </w:p>
        </w:tc>
        <w:tc>
          <w:tcPr>
            <w:tcW w:w="1725" w:type="dxa"/>
            <w:shd w:val="clear" w:color="auto" w:fill="D9EAD3"/>
            <w:tcMar>
              <w:top w:w="100" w:type="dxa"/>
              <w:left w:w="100" w:type="dxa"/>
              <w:bottom w:w="100" w:type="dxa"/>
              <w:right w:w="100" w:type="dxa"/>
            </w:tcMar>
          </w:tcPr>
          <w:p w14:paraId="2157BBCE" w14:textId="77777777" w:rsidR="00A35AFD" w:rsidRDefault="00000000">
            <w:pPr>
              <w:widowControl w:val="0"/>
              <w:pBdr>
                <w:top w:val="nil"/>
                <w:left w:val="nil"/>
                <w:bottom w:val="nil"/>
                <w:right w:val="nil"/>
                <w:between w:val="nil"/>
              </w:pBdr>
              <w:spacing w:line="240" w:lineRule="auto"/>
              <w:rPr>
                <w:i/>
                <w:color w:val="2D357C"/>
                <w:sz w:val="16"/>
                <w:szCs w:val="16"/>
              </w:rPr>
            </w:pPr>
            <w:proofErr w:type="spellStart"/>
            <w:r>
              <w:rPr>
                <w:i/>
                <w:color w:val="2D357C"/>
                <w:sz w:val="16"/>
                <w:szCs w:val="16"/>
              </w:rPr>
              <w:t>E.g</w:t>
            </w:r>
            <w:proofErr w:type="spellEnd"/>
            <w:r>
              <w:rPr>
                <w:i/>
                <w:color w:val="2D357C"/>
                <w:sz w:val="16"/>
                <w:szCs w:val="16"/>
              </w:rPr>
              <w:t>, Local partner organization</w:t>
            </w:r>
          </w:p>
        </w:tc>
        <w:tc>
          <w:tcPr>
            <w:tcW w:w="1230" w:type="dxa"/>
            <w:shd w:val="clear" w:color="auto" w:fill="D9EAD3"/>
            <w:tcMar>
              <w:top w:w="100" w:type="dxa"/>
              <w:left w:w="100" w:type="dxa"/>
              <w:bottom w:w="100" w:type="dxa"/>
              <w:right w:w="100" w:type="dxa"/>
            </w:tcMar>
          </w:tcPr>
          <w:p w14:paraId="3DCC84FC" w14:textId="77777777" w:rsidR="00A35AFD" w:rsidRDefault="00000000">
            <w:pPr>
              <w:widowControl w:val="0"/>
              <w:pBdr>
                <w:top w:val="nil"/>
                <w:left w:val="nil"/>
                <w:bottom w:val="nil"/>
                <w:right w:val="nil"/>
                <w:between w:val="nil"/>
              </w:pBdr>
              <w:spacing w:line="240" w:lineRule="auto"/>
              <w:rPr>
                <w:i/>
                <w:color w:val="2D357C"/>
                <w:sz w:val="16"/>
                <w:szCs w:val="16"/>
              </w:rPr>
            </w:pPr>
            <w:proofErr w:type="spellStart"/>
            <w:r>
              <w:rPr>
                <w:i/>
                <w:color w:val="2D357C"/>
                <w:sz w:val="16"/>
                <w:szCs w:val="16"/>
              </w:rPr>
              <w:t>E.g</w:t>
            </w:r>
            <w:proofErr w:type="spellEnd"/>
            <w:r>
              <w:rPr>
                <w:i/>
                <w:color w:val="2D357C"/>
                <w:sz w:val="16"/>
                <w:szCs w:val="16"/>
              </w:rPr>
              <w:t xml:space="preserve">, </w:t>
            </w:r>
            <w:proofErr w:type="spellStart"/>
            <w:r>
              <w:rPr>
                <w:i/>
                <w:color w:val="2D357C"/>
                <w:sz w:val="16"/>
                <w:szCs w:val="16"/>
              </w:rPr>
              <w:t>Yr</w:t>
            </w:r>
            <w:proofErr w:type="spellEnd"/>
            <w:r>
              <w:rPr>
                <w:i/>
                <w:color w:val="2D357C"/>
                <w:sz w:val="16"/>
                <w:szCs w:val="16"/>
              </w:rPr>
              <w:t xml:space="preserve"> 2</w:t>
            </w:r>
          </w:p>
        </w:tc>
        <w:tc>
          <w:tcPr>
            <w:tcW w:w="1215" w:type="dxa"/>
            <w:shd w:val="clear" w:color="auto" w:fill="D9EAD3"/>
            <w:tcMar>
              <w:top w:w="100" w:type="dxa"/>
              <w:left w:w="100" w:type="dxa"/>
              <w:bottom w:w="100" w:type="dxa"/>
              <w:right w:w="100" w:type="dxa"/>
            </w:tcMar>
          </w:tcPr>
          <w:p w14:paraId="6A168565" w14:textId="77777777" w:rsidR="00A35AFD" w:rsidRDefault="00000000">
            <w:pPr>
              <w:widowControl w:val="0"/>
              <w:pBdr>
                <w:top w:val="nil"/>
                <w:left w:val="nil"/>
                <w:bottom w:val="nil"/>
                <w:right w:val="nil"/>
                <w:between w:val="nil"/>
              </w:pBdr>
              <w:spacing w:line="240" w:lineRule="auto"/>
              <w:rPr>
                <w:i/>
                <w:color w:val="2D357C"/>
                <w:sz w:val="16"/>
                <w:szCs w:val="16"/>
              </w:rPr>
            </w:pPr>
            <w:proofErr w:type="spellStart"/>
            <w:r>
              <w:rPr>
                <w:i/>
                <w:color w:val="2D357C"/>
                <w:sz w:val="16"/>
                <w:szCs w:val="16"/>
              </w:rPr>
              <w:t>E.g</w:t>
            </w:r>
            <w:proofErr w:type="spellEnd"/>
            <w:r>
              <w:rPr>
                <w:i/>
                <w:color w:val="2D357C"/>
                <w:sz w:val="16"/>
                <w:szCs w:val="16"/>
              </w:rPr>
              <w:t>, Internal budget</w:t>
            </w:r>
          </w:p>
        </w:tc>
      </w:tr>
      <w:tr w:rsidR="00A35AFD" w14:paraId="2EA5F162" w14:textId="77777777">
        <w:trPr>
          <w:trHeight w:val="420"/>
        </w:trPr>
        <w:tc>
          <w:tcPr>
            <w:tcW w:w="1320" w:type="dxa"/>
            <w:vMerge/>
            <w:shd w:val="clear" w:color="auto" w:fill="D9EAD3"/>
            <w:tcMar>
              <w:top w:w="100" w:type="dxa"/>
              <w:left w:w="100" w:type="dxa"/>
              <w:bottom w:w="100" w:type="dxa"/>
              <w:right w:w="100" w:type="dxa"/>
            </w:tcMar>
          </w:tcPr>
          <w:p w14:paraId="46BD9C19" w14:textId="77777777" w:rsidR="00A35AFD" w:rsidRDefault="00A35AFD">
            <w:pPr>
              <w:widowControl w:val="0"/>
              <w:pBdr>
                <w:top w:val="nil"/>
                <w:left w:val="nil"/>
                <w:bottom w:val="nil"/>
                <w:right w:val="nil"/>
                <w:between w:val="nil"/>
              </w:pBdr>
              <w:spacing w:line="240" w:lineRule="auto"/>
            </w:pPr>
          </w:p>
        </w:tc>
        <w:tc>
          <w:tcPr>
            <w:tcW w:w="2145" w:type="dxa"/>
            <w:shd w:val="clear" w:color="auto" w:fill="auto"/>
            <w:tcMar>
              <w:top w:w="100" w:type="dxa"/>
              <w:left w:w="100" w:type="dxa"/>
              <w:bottom w:w="100" w:type="dxa"/>
              <w:right w:w="100" w:type="dxa"/>
            </w:tcMar>
          </w:tcPr>
          <w:p w14:paraId="731A4A2A" w14:textId="77777777" w:rsidR="00A35AFD" w:rsidRDefault="00A35AFD">
            <w:pPr>
              <w:widowControl w:val="0"/>
              <w:pBdr>
                <w:top w:val="nil"/>
                <w:left w:val="nil"/>
                <w:bottom w:val="nil"/>
                <w:right w:val="nil"/>
                <w:between w:val="nil"/>
              </w:pBdr>
              <w:spacing w:line="240" w:lineRule="auto"/>
              <w:rPr>
                <w:color w:val="2D357C"/>
                <w:sz w:val="20"/>
                <w:szCs w:val="20"/>
              </w:rPr>
            </w:pPr>
          </w:p>
        </w:tc>
        <w:tc>
          <w:tcPr>
            <w:tcW w:w="2085" w:type="dxa"/>
            <w:shd w:val="clear" w:color="auto" w:fill="auto"/>
            <w:tcMar>
              <w:top w:w="100" w:type="dxa"/>
              <w:left w:w="100" w:type="dxa"/>
              <w:bottom w:w="100" w:type="dxa"/>
              <w:right w:w="100" w:type="dxa"/>
            </w:tcMar>
          </w:tcPr>
          <w:p w14:paraId="529C1A5A" w14:textId="77777777" w:rsidR="00A35AFD" w:rsidRDefault="00A35AFD">
            <w:pPr>
              <w:widowControl w:val="0"/>
              <w:pBdr>
                <w:top w:val="nil"/>
                <w:left w:val="nil"/>
                <w:bottom w:val="nil"/>
                <w:right w:val="nil"/>
                <w:between w:val="nil"/>
              </w:pBdr>
              <w:spacing w:line="240" w:lineRule="auto"/>
              <w:rPr>
                <w:color w:val="2D357C"/>
                <w:sz w:val="20"/>
                <w:szCs w:val="20"/>
              </w:rPr>
            </w:pPr>
          </w:p>
        </w:tc>
        <w:tc>
          <w:tcPr>
            <w:tcW w:w="1650" w:type="dxa"/>
            <w:shd w:val="clear" w:color="auto" w:fill="auto"/>
            <w:tcMar>
              <w:top w:w="100" w:type="dxa"/>
              <w:left w:w="100" w:type="dxa"/>
              <w:bottom w:w="100" w:type="dxa"/>
              <w:right w:w="100" w:type="dxa"/>
            </w:tcMar>
          </w:tcPr>
          <w:p w14:paraId="49ABDA84" w14:textId="77777777" w:rsidR="00A35AFD" w:rsidRDefault="00A35AFD">
            <w:pPr>
              <w:widowControl w:val="0"/>
              <w:pBdr>
                <w:top w:val="nil"/>
                <w:left w:val="nil"/>
                <w:bottom w:val="nil"/>
                <w:right w:val="nil"/>
                <w:between w:val="nil"/>
              </w:pBdr>
              <w:spacing w:line="240" w:lineRule="auto"/>
              <w:rPr>
                <w:color w:val="2D357C"/>
                <w:sz w:val="20"/>
                <w:szCs w:val="20"/>
              </w:rPr>
            </w:pPr>
          </w:p>
        </w:tc>
        <w:tc>
          <w:tcPr>
            <w:tcW w:w="1755" w:type="dxa"/>
            <w:shd w:val="clear" w:color="auto" w:fill="auto"/>
            <w:tcMar>
              <w:top w:w="100" w:type="dxa"/>
              <w:left w:w="100" w:type="dxa"/>
              <w:bottom w:w="100" w:type="dxa"/>
              <w:right w:w="100" w:type="dxa"/>
            </w:tcMar>
          </w:tcPr>
          <w:p w14:paraId="60EAE267" w14:textId="77777777" w:rsidR="00A35AFD" w:rsidRDefault="00A35AFD">
            <w:pPr>
              <w:widowControl w:val="0"/>
              <w:pBdr>
                <w:top w:val="nil"/>
                <w:left w:val="nil"/>
                <w:bottom w:val="nil"/>
                <w:right w:val="nil"/>
                <w:between w:val="nil"/>
              </w:pBdr>
              <w:spacing w:line="240" w:lineRule="auto"/>
              <w:rPr>
                <w:color w:val="2D357C"/>
                <w:sz w:val="20"/>
                <w:szCs w:val="20"/>
              </w:rPr>
            </w:pPr>
          </w:p>
        </w:tc>
        <w:tc>
          <w:tcPr>
            <w:tcW w:w="1725" w:type="dxa"/>
            <w:shd w:val="clear" w:color="auto" w:fill="auto"/>
            <w:tcMar>
              <w:top w:w="100" w:type="dxa"/>
              <w:left w:w="100" w:type="dxa"/>
              <w:bottom w:w="100" w:type="dxa"/>
              <w:right w:w="100" w:type="dxa"/>
            </w:tcMar>
          </w:tcPr>
          <w:p w14:paraId="2DFC6B33" w14:textId="77777777" w:rsidR="00A35AFD" w:rsidRDefault="00A35AFD">
            <w:pPr>
              <w:widowControl w:val="0"/>
              <w:pBdr>
                <w:top w:val="nil"/>
                <w:left w:val="nil"/>
                <w:bottom w:val="nil"/>
                <w:right w:val="nil"/>
                <w:between w:val="nil"/>
              </w:pBdr>
              <w:spacing w:line="240" w:lineRule="auto"/>
              <w:rPr>
                <w:color w:val="2D357C"/>
                <w:sz w:val="20"/>
                <w:szCs w:val="20"/>
              </w:rPr>
            </w:pPr>
          </w:p>
        </w:tc>
        <w:tc>
          <w:tcPr>
            <w:tcW w:w="1230" w:type="dxa"/>
            <w:shd w:val="clear" w:color="auto" w:fill="auto"/>
            <w:tcMar>
              <w:top w:w="100" w:type="dxa"/>
              <w:left w:w="100" w:type="dxa"/>
              <w:bottom w:w="100" w:type="dxa"/>
              <w:right w:w="100" w:type="dxa"/>
            </w:tcMar>
          </w:tcPr>
          <w:p w14:paraId="47A95EF1" w14:textId="77777777" w:rsidR="00A35AFD" w:rsidRDefault="00A35AFD">
            <w:pPr>
              <w:widowControl w:val="0"/>
              <w:pBdr>
                <w:top w:val="nil"/>
                <w:left w:val="nil"/>
                <w:bottom w:val="nil"/>
                <w:right w:val="nil"/>
                <w:between w:val="nil"/>
              </w:pBdr>
              <w:spacing w:line="240" w:lineRule="auto"/>
              <w:rPr>
                <w:color w:val="2D357C"/>
                <w:sz w:val="20"/>
                <w:szCs w:val="20"/>
              </w:rPr>
            </w:pPr>
          </w:p>
        </w:tc>
        <w:tc>
          <w:tcPr>
            <w:tcW w:w="1215" w:type="dxa"/>
            <w:shd w:val="clear" w:color="auto" w:fill="auto"/>
            <w:tcMar>
              <w:top w:w="100" w:type="dxa"/>
              <w:left w:w="100" w:type="dxa"/>
              <w:bottom w:w="100" w:type="dxa"/>
              <w:right w:w="100" w:type="dxa"/>
            </w:tcMar>
          </w:tcPr>
          <w:p w14:paraId="47AC0E1B" w14:textId="77777777" w:rsidR="00A35AFD" w:rsidRDefault="00A35AFD">
            <w:pPr>
              <w:widowControl w:val="0"/>
              <w:pBdr>
                <w:top w:val="nil"/>
                <w:left w:val="nil"/>
                <w:bottom w:val="nil"/>
                <w:right w:val="nil"/>
                <w:between w:val="nil"/>
              </w:pBdr>
              <w:spacing w:line="240" w:lineRule="auto"/>
              <w:rPr>
                <w:color w:val="2D357C"/>
                <w:sz w:val="20"/>
                <w:szCs w:val="20"/>
              </w:rPr>
            </w:pPr>
          </w:p>
        </w:tc>
      </w:tr>
      <w:tr w:rsidR="00A35AFD" w14:paraId="1CFC9A82" w14:textId="77777777">
        <w:trPr>
          <w:trHeight w:val="420"/>
        </w:trPr>
        <w:tc>
          <w:tcPr>
            <w:tcW w:w="1320" w:type="dxa"/>
            <w:vMerge/>
            <w:shd w:val="clear" w:color="auto" w:fill="D9EAD3"/>
            <w:tcMar>
              <w:top w:w="100" w:type="dxa"/>
              <w:left w:w="100" w:type="dxa"/>
              <w:bottom w:w="100" w:type="dxa"/>
              <w:right w:w="100" w:type="dxa"/>
            </w:tcMar>
          </w:tcPr>
          <w:p w14:paraId="2F2A12B2" w14:textId="77777777" w:rsidR="00A35AFD" w:rsidRDefault="00A35AFD">
            <w:pPr>
              <w:widowControl w:val="0"/>
              <w:pBdr>
                <w:top w:val="nil"/>
                <w:left w:val="nil"/>
                <w:bottom w:val="nil"/>
                <w:right w:val="nil"/>
                <w:between w:val="nil"/>
              </w:pBdr>
              <w:spacing w:line="240" w:lineRule="auto"/>
            </w:pPr>
          </w:p>
        </w:tc>
        <w:tc>
          <w:tcPr>
            <w:tcW w:w="2145" w:type="dxa"/>
            <w:shd w:val="clear" w:color="auto" w:fill="auto"/>
            <w:tcMar>
              <w:top w:w="100" w:type="dxa"/>
              <w:left w:w="100" w:type="dxa"/>
              <w:bottom w:w="100" w:type="dxa"/>
              <w:right w:w="100" w:type="dxa"/>
            </w:tcMar>
          </w:tcPr>
          <w:p w14:paraId="7C1C0530" w14:textId="77777777" w:rsidR="00A35AFD" w:rsidRDefault="00A35AFD">
            <w:pPr>
              <w:widowControl w:val="0"/>
              <w:pBdr>
                <w:top w:val="nil"/>
                <w:left w:val="nil"/>
                <w:bottom w:val="nil"/>
                <w:right w:val="nil"/>
                <w:between w:val="nil"/>
              </w:pBdr>
              <w:spacing w:line="240" w:lineRule="auto"/>
              <w:rPr>
                <w:color w:val="2D357C"/>
                <w:sz w:val="20"/>
                <w:szCs w:val="20"/>
              </w:rPr>
            </w:pPr>
          </w:p>
        </w:tc>
        <w:tc>
          <w:tcPr>
            <w:tcW w:w="2085" w:type="dxa"/>
            <w:shd w:val="clear" w:color="auto" w:fill="auto"/>
            <w:tcMar>
              <w:top w:w="100" w:type="dxa"/>
              <w:left w:w="100" w:type="dxa"/>
              <w:bottom w:w="100" w:type="dxa"/>
              <w:right w:w="100" w:type="dxa"/>
            </w:tcMar>
          </w:tcPr>
          <w:p w14:paraId="59FFEA10" w14:textId="77777777" w:rsidR="00A35AFD" w:rsidRDefault="00A35AFD">
            <w:pPr>
              <w:widowControl w:val="0"/>
              <w:pBdr>
                <w:top w:val="nil"/>
                <w:left w:val="nil"/>
                <w:bottom w:val="nil"/>
                <w:right w:val="nil"/>
                <w:between w:val="nil"/>
              </w:pBdr>
              <w:spacing w:line="240" w:lineRule="auto"/>
              <w:rPr>
                <w:color w:val="2D357C"/>
                <w:sz w:val="20"/>
                <w:szCs w:val="20"/>
              </w:rPr>
            </w:pPr>
          </w:p>
        </w:tc>
        <w:tc>
          <w:tcPr>
            <w:tcW w:w="1650" w:type="dxa"/>
            <w:shd w:val="clear" w:color="auto" w:fill="auto"/>
            <w:tcMar>
              <w:top w:w="100" w:type="dxa"/>
              <w:left w:w="100" w:type="dxa"/>
              <w:bottom w:w="100" w:type="dxa"/>
              <w:right w:w="100" w:type="dxa"/>
            </w:tcMar>
          </w:tcPr>
          <w:p w14:paraId="49C349BE" w14:textId="77777777" w:rsidR="00A35AFD" w:rsidRDefault="00A35AFD">
            <w:pPr>
              <w:widowControl w:val="0"/>
              <w:pBdr>
                <w:top w:val="nil"/>
                <w:left w:val="nil"/>
                <w:bottom w:val="nil"/>
                <w:right w:val="nil"/>
                <w:between w:val="nil"/>
              </w:pBdr>
              <w:spacing w:line="240" w:lineRule="auto"/>
              <w:rPr>
                <w:color w:val="2D357C"/>
                <w:sz w:val="20"/>
                <w:szCs w:val="20"/>
              </w:rPr>
            </w:pPr>
          </w:p>
        </w:tc>
        <w:tc>
          <w:tcPr>
            <w:tcW w:w="1755" w:type="dxa"/>
            <w:shd w:val="clear" w:color="auto" w:fill="auto"/>
            <w:tcMar>
              <w:top w:w="100" w:type="dxa"/>
              <w:left w:w="100" w:type="dxa"/>
              <w:bottom w:w="100" w:type="dxa"/>
              <w:right w:w="100" w:type="dxa"/>
            </w:tcMar>
          </w:tcPr>
          <w:p w14:paraId="63F0E75F" w14:textId="77777777" w:rsidR="00A35AFD" w:rsidRDefault="00A35AFD">
            <w:pPr>
              <w:widowControl w:val="0"/>
              <w:pBdr>
                <w:top w:val="nil"/>
                <w:left w:val="nil"/>
                <w:bottom w:val="nil"/>
                <w:right w:val="nil"/>
                <w:between w:val="nil"/>
              </w:pBdr>
              <w:spacing w:line="240" w:lineRule="auto"/>
              <w:rPr>
                <w:color w:val="2D357C"/>
                <w:sz w:val="20"/>
                <w:szCs w:val="20"/>
              </w:rPr>
            </w:pPr>
          </w:p>
        </w:tc>
        <w:tc>
          <w:tcPr>
            <w:tcW w:w="1725" w:type="dxa"/>
            <w:shd w:val="clear" w:color="auto" w:fill="auto"/>
            <w:tcMar>
              <w:top w:w="100" w:type="dxa"/>
              <w:left w:w="100" w:type="dxa"/>
              <w:bottom w:w="100" w:type="dxa"/>
              <w:right w:w="100" w:type="dxa"/>
            </w:tcMar>
          </w:tcPr>
          <w:p w14:paraId="2BE91030" w14:textId="77777777" w:rsidR="00A35AFD" w:rsidRDefault="00A35AFD">
            <w:pPr>
              <w:widowControl w:val="0"/>
              <w:pBdr>
                <w:top w:val="nil"/>
                <w:left w:val="nil"/>
                <w:bottom w:val="nil"/>
                <w:right w:val="nil"/>
                <w:between w:val="nil"/>
              </w:pBdr>
              <w:spacing w:line="240" w:lineRule="auto"/>
              <w:rPr>
                <w:color w:val="2D357C"/>
                <w:sz w:val="20"/>
                <w:szCs w:val="20"/>
              </w:rPr>
            </w:pPr>
          </w:p>
        </w:tc>
        <w:tc>
          <w:tcPr>
            <w:tcW w:w="1230" w:type="dxa"/>
            <w:shd w:val="clear" w:color="auto" w:fill="auto"/>
            <w:tcMar>
              <w:top w:w="100" w:type="dxa"/>
              <w:left w:w="100" w:type="dxa"/>
              <w:bottom w:w="100" w:type="dxa"/>
              <w:right w:w="100" w:type="dxa"/>
            </w:tcMar>
          </w:tcPr>
          <w:p w14:paraId="271ED1C3" w14:textId="77777777" w:rsidR="00A35AFD" w:rsidRDefault="00A35AFD">
            <w:pPr>
              <w:widowControl w:val="0"/>
              <w:pBdr>
                <w:top w:val="nil"/>
                <w:left w:val="nil"/>
                <w:bottom w:val="nil"/>
                <w:right w:val="nil"/>
                <w:between w:val="nil"/>
              </w:pBdr>
              <w:spacing w:line="240" w:lineRule="auto"/>
              <w:rPr>
                <w:color w:val="2D357C"/>
                <w:sz w:val="20"/>
                <w:szCs w:val="20"/>
              </w:rPr>
            </w:pPr>
          </w:p>
        </w:tc>
        <w:tc>
          <w:tcPr>
            <w:tcW w:w="1215" w:type="dxa"/>
            <w:shd w:val="clear" w:color="auto" w:fill="auto"/>
            <w:tcMar>
              <w:top w:w="100" w:type="dxa"/>
              <w:left w:w="100" w:type="dxa"/>
              <w:bottom w:w="100" w:type="dxa"/>
              <w:right w:w="100" w:type="dxa"/>
            </w:tcMar>
          </w:tcPr>
          <w:p w14:paraId="6461F4E3" w14:textId="77777777" w:rsidR="00A35AFD" w:rsidRDefault="00A35AFD">
            <w:pPr>
              <w:widowControl w:val="0"/>
              <w:pBdr>
                <w:top w:val="nil"/>
                <w:left w:val="nil"/>
                <w:bottom w:val="nil"/>
                <w:right w:val="nil"/>
                <w:between w:val="nil"/>
              </w:pBdr>
              <w:spacing w:line="240" w:lineRule="auto"/>
              <w:rPr>
                <w:color w:val="2D357C"/>
                <w:sz w:val="20"/>
                <w:szCs w:val="20"/>
              </w:rPr>
            </w:pPr>
          </w:p>
        </w:tc>
      </w:tr>
      <w:tr w:rsidR="00A35AFD" w14:paraId="1B0A8B98" w14:textId="77777777">
        <w:trPr>
          <w:trHeight w:val="420"/>
        </w:trPr>
        <w:tc>
          <w:tcPr>
            <w:tcW w:w="1320" w:type="dxa"/>
            <w:vMerge/>
            <w:shd w:val="clear" w:color="auto" w:fill="D9EAD3"/>
            <w:tcMar>
              <w:top w:w="100" w:type="dxa"/>
              <w:left w:w="100" w:type="dxa"/>
              <w:bottom w:w="100" w:type="dxa"/>
              <w:right w:w="100" w:type="dxa"/>
            </w:tcMar>
          </w:tcPr>
          <w:p w14:paraId="21C0323D" w14:textId="77777777" w:rsidR="00A35AFD" w:rsidRDefault="00A35AFD">
            <w:pPr>
              <w:widowControl w:val="0"/>
              <w:pBdr>
                <w:top w:val="nil"/>
                <w:left w:val="nil"/>
                <w:bottom w:val="nil"/>
                <w:right w:val="nil"/>
                <w:between w:val="nil"/>
              </w:pBdr>
              <w:spacing w:line="240" w:lineRule="auto"/>
            </w:pPr>
          </w:p>
        </w:tc>
        <w:tc>
          <w:tcPr>
            <w:tcW w:w="2145" w:type="dxa"/>
            <w:shd w:val="clear" w:color="auto" w:fill="auto"/>
            <w:tcMar>
              <w:top w:w="100" w:type="dxa"/>
              <w:left w:w="100" w:type="dxa"/>
              <w:bottom w:w="100" w:type="dxa"/>
              <w:right w:w="100" w:type="dxa"/>
            </w:tcMar>
          </w:tcPr>
          <w:p w14:paraId="65540CCC" w14:textId="77777777" w:rsidR="00A35AFD" w:rsidRDefault="00A35AFD">
            <w:pPr>
              <w:widowControl w:val="0"/>
              <w:pBdr>
                <w:top w:val="nil"/>
                <w:left w:val="nil"/>
                <w:bottom w:val="nil"/>
                <w:right w:val="nil"/>
                <w:between w:val="nil"/>
              </w:pBdr>
              <w:spacing w:line="240" w:lineRule="auto"/>
              <w:rPr>
                <w:color w:val="2D357C"/>
                <w:sz w:val="20"/>
                <w:szCs w:val="20"/>
              </w:rPr>
            </w:pPr>
          </w:p>
        </w:tc>
        <w:tc>
          <w:tcPr>
            <w:tcW w:w="2085" w:type="dxa"/>
            <w:shd w:val="clear" w:color="auto" w:fill="auto"/>
            <w:tcMar>
              <w:top w:w="100" w:type="dxa"/>
              <w:left w:w="100" w:type="dxa"/>
              <w:bottom w:w="100" w:type="dxa"/>
              <w:right w:w="100" w:type="dxa"/>
            </w:tcMar>
          </w:tcPr>
          <w:p w14:paraId="647BE89D" w14:textId="77777777" w:rsidR="00A35AFD" w:rsidRDefault="00A35AFD">
            <w:pPr>
              <w:widowControl w:val="0"/>
              <w:pBdr>
                <w:top w:val="nil"/>
                <w:left w:val="nil"/>
                <w:bottom w:val="nil"/>
                <w:right w:val="nil"/>
                <w:between w:val="nil"/>
              </w:pBdr>
              <w:spacing w:line="240" w:lineRule="auto"/>
              <w:rPr>
                <w:color w:val="2D357C"/>
                <w:sz w:val="20"/>
                <w:szCs w:val="20"/>
              </w:rPr>
            </w:pPr>
          </w:p>
        </w:tc>
        <w:tc>
          <w:tcPr>
            <w:tcW w:w="1650" w:type="dxa"/>
            <w:shd w:val="clear" w:color="auto" w:fill="auto"/>
            <w:tcMar>
              <w:top w:w="100" w:type="dxa"/>
              <w:left w:w="100" w:type="dxa"/>
              <w:bottom w:w="100" w:type="dxa"/>
              <w:right w:w="100" w:type="dxa"/>
            </w:tcMar>
          </w:tcPr>
          <w:p w14:paraId="0097CE91" w14:textId="77777777" w:rsidR="00A35AFD" w:rsidRDefault="00A35AFD">
            <w:pPr>
              <w:widowControl w:val="0"/>
              <w:pBdr>
                <w:top w:val="nil"/>
                <w:left w:val="nil"/>
                <w:bottom w:val="nil"/>
                <w:right w:val="nil"/>
                <w:between w:val="nil"/>
              </w:pBdr>
              <w:spacing w:line="240" w:lineRule="auto"/>
              <w:rPr>
                <w:color w:val="2D357C"/>
                <w:sz w:val="20"/>
                <w:szCs w:val="20"/>
              </w:rPr>
            </w:pPr>
          </w:p>
        </w:tc>
        <w:tc>
          <w:tcPr>
            <w:tcW w:w="1755" w:type="dxa"/>
            <w:shd w:val="clear" w:color="auto" w:fill="auto"/>
            <w:tcMar>
              <w:top w:w="100" w:type="dxa"/>
              <w:left w:w="100" w:type="dxa"/>
              <w:bottom w:w="100" w:type="dxa"/>
              <w:right w:w="100" w:type="dxa"/>
            </w:tcMar>
          </w:tcPr>
          <w:p w14:paraId="5ADC49FF" w14:textId="77777777" w:rsidR="00A35AFD" w:rsidRDefault="00A35AFD">
            <w:pPr>
              <w:widowControl w:val="0"/>
              <w:pBdr>
                <w:top w:val="nil"/>
                <w:left w:val="nil"/>
                <w:bottom w:val="nil"/>
                <w:right w:val="nil"/>
                <w:between w:val="nil"/>
              </w:pBdr>
              <w:spacing w:line="240" w:lineRule="auto"/>
              <w:rPr>
                <w:color w:val="2D357C"/>
                <w:sz w:val="20"/>
                <w:szCs w:val="20"/>
              </w:rPr>
            </w:pPr>
          </w:p>
        </w:tc>
        <w:tc>
          <w:tcPr>
            <w:tcW w:w="1725" w:type="dxa"/>
            <w:shd w:val="clear" w:color="auto" w:fill="auto"/>
            <w:tcMar>
              <w:top w:w="100" w:type="dxa"/>
              <w:left w:w="100" w:type="dxa"/>
              <w:bottom w:w="100" w:type="dxa"/>
              <w:right w:w="100" w:type="dxa"/>
            </w:tcMar>
          </w:tcPr>
          <w:p w14:paraId="500F93C1" w14:textId="77777777" w:rsidR="00A35AFD" w:rsidRDefault="00A35AFD">
            <w:pPr>
              <w:widowControl w:val="0"/>
              <w:pBdr>
                <w:top w:val="nil"/>
                <w:left w:val="nil"/>
                <w:bottom w:val="nil"/>
                <w:right w:val="nil"/>
                <w:between w:val="nil"/>
              </w:pBdr>
              <w:spacing w:line="240" w:lineRule="auto"/>
              <w:rPr>
                <w:color w:val="2D357C"/>
                <w:sz w:val="20"/>
                <w:szCs w:val="20"/>
              </w:rPr>
            </w:pPr>
          </w:p>
        </w:tc>
        <w:tc>
          <w:tcPr>
            <w:tcW w:w="1230" w:type="dxa"/>
            <w:shd w:val="clear" w:color="auto" w:fill="auto"/>
            <w:tcMar>
              <w:top w:w="100" w:type="dxa"/>
              <w:left w:w="100" w:type="dxa"/>
              <w:bottom w:w="100" w:type="dxa"/>
              <w:right w:w="100" w:type="dxa"/>
            </w:tcMar>
          </w:tcPr>
          <w:p w14:paraId="00A4296F" w14:textId="77777777" w:rsidR="00A35AFD" w:rsidRDefault="00A35AFD">
            <w:pPr>
              <w:widowControl w:val="0"/>
              <w:pBdr>
                <w:top w:val="nil"/>
                <w:left w:val="nil"/>
                <w:bottom w:val="nil"/>
                <w:right w:val="nil"/>
                <w:between w:val="nil"/>
              </w:pBdr>
              <w:spacing w:line="240" w:lineRule="auto"/>
              <w:rPr>
                <w:color w:val="2D357C"/>
                <w:sz w:val="20"/>
                <w:szCs w:val="20"/>
              </w:rPr>
            </w:pPr>
          </w:p>
        </w:tc>
        <w:tc>
          <w:tcPr>
            <w:tcW w:w="1215" w:type="dxa"/>
            <w:shd w:val="clear" w:color="auto" w:fill="auto"/>
            <w:tcMar>
              <w:top w:w="100" w:type="dxa"/>
              <w:left w:w="100" w:type="dxa"/>
              <w:bottom w:w="100" w:type="dxa"/>
              <w:right w:w="100" w:type="dxa"/>
            </w:tcMar>
          </w:tcPr>
          <w:p w14:paraId="34D64464" w14:textId="77777777" w:rsidR="00A35AFD" w:rsidRDefault="00A35AFD">
            <w:pPr>
              <w:widowControl w:val="0"/>
              <w:pBdr>
                <w:top w:val="nil"/>
                <w:left w:val="nil"/>
                <w:bottom w:val="nil"/>
                <w:right w:val="nil"/>
                <w:between w:val="nil"/>
              </w:pBdr>
              <w:spacing w:line="240" w:lineRule="auto"/>
              <w:rPr>
                <w:color w:val="2D357C"/>
                <w:sz w:val="20"/>
                <w:szCs w:val="20"/>
              </w:rPr>
            </w:pPr>
          </w:p>
        </w:tc>
      </w:tr>
      <w:tr w:rsidR="00A35AFD" w14:paraId="125AEDA8" w14:textId="77777777">
        <w:trPr>
          <w:trHeight w:val="420"/>
        </w:trPr>
        <w:tc>
          <w:tcPr>
            <w:tcW w:w="1320" w:type="dxa"/>
            <w:vMerge w:val="restart"/>
            <w:shd w:val="clear" w:color="auto" w:fill="CFE2F3"/>
            <w:tcMar>
              <w:top w:w="100" w:type="dxa"/>
              <w:left w:w="100" w:type="dxa"/>
              <w:bottom w:w="100" w:type="dxa"/>
              <w:right w:w="100" w:type="dxa"/>
            </w:tcMar>
          </w:tcPr>
          <w:p w14:paraId="7E9A0E55" w14:textId="77777777" w:rsidR="00A35AFD" w:rsidRDefault="00000000">
            <w:pPr>
              <w:widowControl w:val="0"/>
              <w:pBdr>
                <w:top w:val="nil"/>
                <w:left w:val="nil"/>
                <w:bottom w:val="nil"/>
                <w:right w:val="nil"/>
                <w:between w:val="nil"/>
              </w:pBdr>
              <w:spacing w:line="240" w:lineRule="auto"/>
              <w:rPr>
                <w:color w:val="2D357C"/>
                <w:sz w:val="20"/>
                <w:szCs w:val="20"/>
              </w:rPr>
            </w:pPr>
            <w:r>
              <w:rPr>
                <w:color w:val="2D357C"/>
                <w:sz w:val="20"/>
                <w:szCs w:val="20"/>
              </w:rPr>
              <w:t>Socio-economic</w:t>
            </w:r>
          </w:p>
        </w:tc>
        <w:tc>
          <w:tcPr>
            <w:tcW w:w="2145" w:type="dxa"/>
            <w:shd w:val="clear" w:color="auto" w:fill="CFE2F3"/>
            <w:tcMar>
              <w:top w:w="100" w:type="dxa"/>
              <w:left w:w="100" w:type="dxa"/>
              <w:bottom w:w="100" w:type="dxa"/>
              <w:right w:w="100" w:type="dxa"/>
            </w:tcMar>
          </w:tcPr>
          <w:p w14:paraId="7724DFB4" w14:textId="77777777" w:rsidR="00A35AFD" w:rsidRDefault="00000000">
            <w:pPr>
              <w:widowControl w:val="0"/>
              <w:pBdr>
                <w:top w:val="nil"/>
                <w:left w:val="nil"/>
                <w:bottom w:val="nil"/>
                <w:right w:val="nil"/>
                <w:between w:val="nil"/>
              </w:pBdr>
              <w:spacing w:line="240" w:lineRule="auto"/>
              <w:rPr>
                <w:rFonts w:ascii="Inter" w:eastAsia="Inter" w:hAnsi="Inter" w:cs="Inter"/>
                <w:i/>
                <w:color w:val="2D357C"/>
                <w:sz w:val="16"/>
                <w:szCs w:val="16"/>
              </w:rPr>
            </w:pPr>
            <w:proofErr w:type="gramStart"/>
            <w:r>
              <w:rPr>
                <w:rFonts w:ascii="Inter" w:eastAsia="Inter" w:hAnsi="Inter" w:cs="Inter"/>
                <w:i/>
                <w:color w:val="2D357C"/>
                <w:sz w:val="16"/>
                <w:szCs w:val="16"/>
              </w:rPr>
              <w:t>E.g.</w:t>
            </w:r>
            <w:proofErr w:type="gramEnd"/>
            <w:r>
              <w:rPr>
                <w:rFonts w:ascii="Inter" w:eastAsia="Inter" w:hAnsi="Inter" w:cs="Inter"/>
                <w:i/>
                <w:color w:val="2D357C"/>
                <w:sz w:val="16"/>
                <w:szCs w:val="16"/>
              </w:rPr>
              <w:t xml:space="preserve"> Tourism businesses are able to attract and retain sufficient workforce</w:t>
            </w:r>
            <w:r>
              <w:rPr>
                <w:rFonts w:ascii="Inter" w:eastAsia="Inter" w:hAnsi="Inter" w:cs="Inter"/>
                <w:i/>
                <w:color w:val="2D357C"/>
                <w:sz w:val="16"/>
                <w:szCs w:val="16"/>
              </w:rPr>
              <w:tab/>
            </w:r>
          </w:p>
        </w:tc>
        <w:tc>
          <w:tcPr>
            <w:tcW w:w="2085" w:type="dxa"/>
            <w:shd w:val="clear" w:color="auto" w:fill="CFE2F3"/>
            <w:tcMar>
              <w:top w:w="100" w:type="dxa"/>
              <w:left w:w="100" w:type="dxa"/>
              <w:bottom w:w="100" w:type="dxa"/>
              <w:right w:w="100" w:type="dxa"/>
            </w:tcMar>
          </w:tcPr>
          <w:p w14:paraId="5CA6F88C" w14:textId="77777777" w:rsidR="00A35AFD" w:rsidRDefault="00000000">
            <w:pPr>
              <w:widowControl w:val="0"/>
              <w:pBdr>
                <w:top w:val="nil"/>
                <w:left w:val="nil"/>
                <w:bottom w:val="nil"/>
                <w:right w:val="nil"/>
                <w:between w:val="nil"/>
              </w:pBdr>
              <w:spacing w:line="240" w:lineRule="auto"/>
              <w:rPr>
                <w:rFonts w:ascii="Inter" w:eastAsia="Inter" w:hAnsi="Inter" w:cs="Inter"/>
                <w:i/>
                <w:color w:val="2D357C"/>
                <w:sz w:val="16"/>
                <w:szCs w:val="16"/>
              </w:rPr>
            </w:pPr>
            <w:proofErr w:type="gramStart"/>
            <w:r>
              <w:rPr>
                <w:rFonts w:ascii="Inter" w:eastAsia="Inter" w:hAnsi="Inter" w:cs="Inter"/>
                <w:i/>
                <w:color w:val="2D357C"/>
                <w:sz w:val="16"/>
                <w:szCs w:val="16"/>
              </w:rPr>
              <w:t>E.g.</w:t>
            </w:r>
            <w:proofErr w:type="gramEnd"/>
            <w:r>
              <w:rPr>
                <w:rFonts w:ascii="Inter" w:eastAsia="Inter" w:hAnsi="Inter" w:cs="Inter"/>
                <w:i/>
                <w:color w:val="2D357C"/>
                <w:sz w:val="16"/>
                <w:szCs w:val="16"/>
              </w:rPr>
              <w:t xml:space="preserve"> Provide workforce development resources to businesses</w:t>
            </w:r>
            <w:r>
              <w:rPr>
                <w:rFonts w:ascii="Inter" w:eastAsia="Inter" w:hAnsi="Inter" w:cs="Inter"/>
                <w:i/>
                <w:color w:val="2D357C"/>
                <w:sz w:val="16"/>
                <w:szCs w:val="16"/>
              </w:rPr>
              <w:tab/>
            </w:r>
          </w:p>
        </w:tc>
        <w:tc>
          <w:tcPr>
            <w:tcW w:w="1650" w:type="dxa"/>
            <w:shd w:val="clear" w:color="auto" w:fill="CFE2F3"/>
            <w:tcMar>
              <w:top w:w="100" w:type="dxa"/>
              <w:left w:w="100" w:type="dxa"/>
              <w:bottom w:w="100" w:type="dxa"/>
              <w:right w:w="100" w:type="dxa"/>
            </w:tcMar>
          </w:tcPr>
          <w:p w14:paraId="0C99EBF4" w14:textId="77777777" w:rsidR="00A35AFD" w:rsidRDefault="00000000">
            <w:pPr>
              <w:widowControl w:val="0"/>
              <w:pBdr>
                <w:top w:val="nil"/>
                <w:left w:val="nil"/>
                <w:bottom w:val="nil"/>
                <w:right w:val="nil"/>
                <w:between w:val="nil"/>
              </w:pBdr>
              <w:spacing w:line="240" w:lineRule="auto"/>
              <w:rPr>
                <w:rFonts w:ascii="Inter" w:eastAsia="Inter" w:hAnsi="Inter" w:cs="Inter"/>
                <w:i/>
                <w:color w:val="2D357C"/>
                <w:sz w:val="16"/>
                <w:szCs w:val="16"/>
              </w:rPr>
            </w:pPr>
            <w:proofErr w:type="gramStart"/>
            <w:r>
              <w:rPr>
                <w:rFonts w:ascii="Inter" w:eastAsia="Inter" w:hAnsi="Inter" w:cs="Inter"/>
                <w:i/>
                <w:color w:val="2D357C"/>
                <w:sz w:val="16"/>
                <w:szCs w:val="16"/>
              </w:rPr>
              <w:t>E.g.</w:t>
            </w:r>
            <w:proofErr w:type="gramEnd"/>
            <w:r>
              <w:rPr>
                <w:rFonts w:ascii="Inter" w:eastAsia="Inter" w:hAnsi="Inter" w:cs="Inter"/>
                <w:i/>
                <w:color w:val="2D357C"/>
                <w:sz w:val="16"/>
                <w:szCs w:val="16"/>
              </w:rPr>
              <w:t xml:space="preserve"> New resources identified and provided</w:t>
            </w:r>
            <w:r>
              <w:rPr>
                <w:rFonts w:ascii="Inter" w:eastAsia="Inter" w:hAnsi="Inter" w:cs="Inter"/>
                <w:i/>
                <w:color w:val="2D357C"/>
                <w:sz w:val="16"/>
                <w:szCs w:val="16"/>
              </w:rPr>
              <w:tab/>
            </w:r>
          </w:p>
        </w:tc>
        <w:tc>
          <w:tcPr>
            <w:tcW w:w="1755" w:type="dxa"/>
            <w:shd w:val="clear" w:color="auto" w:fill="CFE2F3"/>
            <w:tcMar>
              <w:top w:w="100" w:type="dxa"/>
              <w:left w:w="100" w:type="dxa"/>
              <w:bottom w:w="100" w:type="dxa"/>
              <w:right w:w="100" w:type="dxa"/>
            </w:tcMar>
          </w:tcPr>
          <w:p w14:paraId="07FDA1FF" w14:textId="77777777" w:rsidR="00A35AFD" w:rsidRDefault="00000000">
            <w:pPr>
              <w:widowControl w:val="0"/>
              <w:pBdr>
                <w:top w:val="nil"/>
                <w:left w:val="nil"/>
                <w:bottom w:val="nil"/>
                <w:right w:val="nil"/>
                <w:between w:val="nil"/>
              </w:pBdr>
              <w:spacing w:line="240" w:lineRule="auto"/>
              <w:rPr>
                <w:rFonts w:ascii="Inter" w:eastAsia="Inter" w:hAnsi="Inter" w:cs="Inter"/>
                <w:i/>
                <w:color w:val="2D357C"/>
                <w:sz w:val="16"/>
                <w:szCs w:val="16"/>
              </w:rPr>
            </w:pPr>
            <w:proofErr w:type="gramStart"/>
            <w:r>
              <w:rPr>
                <w:rFonts w:ascii="Inter" w:eastAsia="Inter" w:hAnsi="Inter" w:cs="Inter"/>
                <w:i/>
                <w:color w:val="2D357C"/>
                <w:sz w:val="16"/>
                <w:szCs w:val="16"/>
              </w:rPr>
              <w:t>E.g.</w:t>
            </w:r>
            <w:proofErr w:type="gramEnd"/>
            <w:r>
              <w:rPr>
                <w:rFonts w:ascii="Inter" w:eastAsia="Inter" w:hAnsi="Inter" w:cs="Inter"/>
                <w:i/>
                <w:color w:val="2D357C"/>
                <w:sz w:val="16"/>
                <w:szCs w:val="16"/>
              </w:rPr>
              <w:t xml:space="preserve"> New employees placed; worker satisfaction increase</w:t>
            </w:r>
          </w:p>
        </w:tc>
        <w:tc>
          <w:tcPr>
            <w:tcW w:w="1725" w:type="dxa"/>
            <w:shd w:val="clear" w:color="auto" w:fill="CFE2F3"/>
            <w:tcMar>
              <w:top w:w="100" w:type="dxa"/>
              <w:left w:w="100" w:type="dxa"/>
              <w:bottom w:w="100" w:type="dxa"/>
              <w:right w:w="100" w:type="dxa"/>
            </w:tcMar>
          </w:tcPr>
          <w:p w14:paraId="283C6983" w14:textId="77777777" w:rsidR="00A35AFD" w:rsidRDefault="00000000">
            <w:pPr>
              <w:widowControl w:val="0"/>
              <w:spacing w:line="240" w:lineRule="auto"/>
              <w:rPr>
                <w:color w:val="2D357C"/>
                <w:sz w:val="20"/>
                <w:szCs w:val="20"/>
              </w:rPr>
            </w:pPr>
            <w:proofErr w:type="spellStart"/>
            <w:r>
              <w:rPr>
                <w:i/>
                <w:color w:val="2D357C"/>
                <w:sz w:val="16"/>
                <w:szCs w:val="16"/>
              </w:rPr>
              <w:t>E.g</w:t>
            </w:r>
            <w:proofErr w:type="spellEnd"/>
            <w:r>
              <w:rPr>
                <w:i/>
                <w:color w:val="2D357C"/>
                <w:sz w:val="16"/>
                <w:szCs w:val="16"/>
              </w:rPr>
              <w:t>, Local partner organization</w:t>
            </w:r>
          </w:p>
        </w:tc>
        <w:tc>
          <w:tcPr>
            <w:tcW w:w="1230" w:type="dxa"/>
            <w:shd w:val="clear" w:color="auto" w:fill="CFE2F3"/>
            <w:tcMar>
              <w:top w:w="100" w:type="dxa"/>
              <w:left w:w="100" w:type="dxa"/>
              <w:bottom w:w="100" w:type="dxa"/>
              <w:right w:w="100" w:type="dxa"/>
            </w:tcMar>
          </w:tcPr>
          <w:p w14:paraId="30A89112" w14:textId="77777777" w:rsidR="00A35AFD" w:rsidRDefault="00000000">
            <w:pPr>
              <w:widowControl w:val="0"/>
              <w:spacing w:line="240" w:lineRule="auto"/>
              <w:rPr>
                <w:color w:val="2D357C"/>
                <w:sz w:val="20"/>
                <w:szCs w:val="20"/>
              </w:rPr>
            </w:pPr>
            <w:proofErr w:type="spellStart"/>
            <w:r>
              <w:rPr>
                <w:i/>
                <w:color w:val="2D357C"/>
                <w:sz w:val="16"/>
                <w:szCs w:val="16"/>
              </w:rPr>
              <w:t>E.g</w:t>
            </w:r>
            <w:proofErr w:type="spellEnd"/>
            <w:r>
              <w:rPr>
                <w:i/>
                <w:color w:val="2D357C"/>
                <w:sz w:val="16"/>
                <w:szCs w:val="16"/>
              </w:rPr>
              <w:t>, Yr 1</w:t>
            </w:r>
          </w:p>
        </w:tc>
        <w:tc>
          <w:tcPr>
            <w:tcW w:w="1215" w:type="dxa"/>
            <w:shd w:val="clear" w:color="auto" w:fill="CFE2F3"/>
            <w:tcMar>
              <w:top w:w="100" w:type="dxa"/>
              <w:left w:w="100" w:type="dxa"/>
              <w:bottom w:w="100" w:type="dxa"/>
              <w:right w:w="100" w:type="dxa"/>
            </w:tcMar>
          </w:tcPr>
          <w:p w14:paraId="4DD22825" w14:textId="77777777" w:rsidR="00A35AFD" w:rsidRDefault="00000000">
            <w:pPr>
              <w:widowControl w:val="0"/>
              <w:spacing w:line="240" w:lineRule="auto"/>
              <w:rPr>
                <w:color w:val="2D357C"/>
                <w:sz w:val="20"/>
                <w:szCs w:val="20"/>
              </w:rPr>
            </w:pPr>
            <w:r>
              <w:rPr>
                <w:i/>
                <w:color w:val="2D357C"/>
                <w:sz w:val="16"/>
                <w:szCs w:val="16"/>
              </w:rPr>
              <w:t>E.g.</w:t>
            </w:r>
            <w:proofErr w:type="gramStart"/>
            <w:r>
              <w:rPr>
                <w:i/>
                <w:color w:val="2D357C"/>
                <w:sz w:val="16"/>
                <w:szCs w:val="16"/>
              </w:rPr>
              <w:t>,  gov</w:t>
            </w:r>
            <w:proofErr w:type="gramEnd"/>
            <w:r>
              <w:rPr>
                <w:i/>
                <w:color w:val="2D357C"/>
                <w:sz w:val="16"/>
                <w:szCs w:val="16"/>
              </w:rPr>
              <w:t xml:space="preserve"> grant</w:t>
            </w:r>
          </w:p>
        </w:tc>
      </w:tr>
      <w:tr w:rsidR="00A35AFD" w14:paraId="4D30321D" w14:textId="77777777">
        <w:trPr>
          <w:trHeight w:val="420"/>
        </w:trPr>
        <w:tc>
          <w:tcPr>
            <w:tcW w:w="1320" w:type="dxa"/>
            <w:vMerge/>
            <w:shd w:val="clear" w:color="auto" w:fill="CFE2F3"/>
            <w:tcMar>
              <w:top w:w="100" w:type="dxa"/>
              <w:left w:w="100" w:type="dxa"/>
              <w:bottom w:w="100" w:type="dxa"/>
              <w:right w:w="100" w:type="dxa"/>
            </w:tcMar>
          </w:tcPr>
          <w:p w14:paraId="455C142E" w14:textId="77777777" w:rsidR="00A35AFD" w:rsidRDefault="00A35AFD">
            <w:pPr>
              <w:widowControl w:val="0"/>
              <w:pBdr>
                <w:top w:val="nil"/>
                <w:left w:val="nil"/>
                <w:bottom w:val="nil"/>
                <w:right w:val="nil"/>
                <w:between w:val="nil"/>
              </w:pBdr>
              <w:spacing w:line="240" w:lineRule="auto"/>
            </w:pPr>
          </w:p>
        </w:tc>
        <w:tc>
          <w:tcPr>
            <w:tcW w:w="2145" w:type="dxa"/>
            <w:shd w:val="clear" w:color="auto" w:fill="auto"/>
            <w:tcMar>
              <w:top w:w="100" w:type="dxa"/>
              <w:left w:w="100" w:type="dxa"/>
              <w:bottom w:w="100" w:type="dxa"/>
              <w:right w:w="100" w:type="dxa"/>
            </w:tcMar>
          </w:tcPr>
          <w:p w14:paraId="787F13DB" w14:textId="77777777" w:rsidR="00A35AFD" w:rsidRDefault="00A35AFD">
            <w:pPr>
              <w:widowControl w:val="0"/>
              <w:pBdr>
                <w:top w:val="nil"/>
                <w:left w:val="nil"/>
                <w:bottom w:val="nil"/>
                <w:right w:val="nil"/>
                <w:between w:val="nil"/>
              </w:pBdr>
              <w:spacing w:line="240" w:lineRule="auto"/>
              <w:rPr>
                <w:color w:val="2D357C"/>
                <w:sz w:val="20"/>
                <w:szCs w:val="20"/>
              </w:rPr>
            </w:pPr>
          </w:p>
        </w:tc>
        <w:tc>
          <w:tcPr>
            <w:tcW w:w="2085" w:type="dxa"/>
            <w:shd w:val="clear" w:color="auto" w:fill="auto"/>
            <w:tcMar>
              <w:top w:w="100" w:type="dxa"/>
              <w:left w:w="100" w:type="dxa"/>
              <w:bottom w:w="100" w:type="dxa"/>
              <w:right w:w="100" w:type="dxa"/>
            </w:tcMar>
          </w:tcPr>
          <w:p w14:paraId="3E29AF05" w14:textId="77777777" w:rsidR="00A35AFD" w:rsidRDefault="00A35AFD">
            <w:pPr>
              <w:widowControl w:val="0"/>
              <w:pBdr>
                <w:top w:val="nil"/>
                <w:left w:val="nil"/>
                <w:bottom w:val="nil"/>
                <w:right w:val="nil"/>
                <w:between w:val="nil"/>
              </w:pBdr>
              <w:spacing w:line="240" w:lineRule="auto"/>
              <w:rPr>
                <w:color w:val="2D357C"/>
                <w:sz w:val="20"/>
                <w:szCs w:val="20"/>
              </w:rPr>
            </w:pPr>
          </w:p>
        </w:tc>
        <w:tc>
          <w:tcPr>
            <w:tcW w:w="1650" w:type="dxa"/>
            <w:shd w:val="clear" w:color="auto" w:fill="auto"/>
            <w:tcMar>
              <w:top w:w="100" w:type="dxa"/>
              <w:left w:w="100" w:type="dxa"/>
              <w:bottom w:w="100" w:type="dxa"/>
              <w:right w:w="100" w:type="dxa"/>
            </w:tcMar>
          </w:tcPr>
          <w:p w14:paraId="602C3366" w14:textId="77777777" w:rsidR="00A35AFD" w:rsidRDefault="00A35AFD">
            <w:pPr>
              <w:widowControl w:val="0"/>
              <w:pBdr>
                <w:top w:val="nil"/>
                <w:left w:val="nil"/>
                <w:bottom w:val="nil"/>
                <w:right w:val="nil"/>
                <w:between w:val="nil"/>
              </w:pBdr>
              <w:spacing w:line="240" w:lineRule="auto"/>
              <w:rPr>
                <w:color w:val="2D357C"/>
                <w:sz w:val="20"/>
                <w:szCs w:val="20"/>
              </w:rPr>
            </w:pPr>
          </w:p>
        </w:tc>
        <w:tc>
          <w:tcPr>
            <w:tcW w:w="1755" w:type="dxa"/>
            <w:shd w:val="clear" w:color="auto" w:fill="auto"/>
            <w:tcMar>
              <w:top w:w="100" w:type="dxa"/>
              <w:left w:w="100" w:type="dxa"/>
              <w:bottom w:w="100" w:type="dxa"/>
              <w:right w:w="100" w:type="dxa"/>
            </w:tcMar>
          </w:tcPr>
          <w:p w14:paraId="1ABCAF11" w14:textId="77777777" w:rsidR="00A35AFD" w:rsidRDefault="00A35AFD">
            <w:pPr>
              <w:widowControl w:val="0"/>
              <w:pBdr>
                <w:top w:val="nil"/>
                <w:left w:val="nil"/>
                <w:bottom w:val="nil"/>
                <w:right w:val="nil"/>
                <w:between w:val="nil"/>
              </w:pBdr>
              <w:spacing w:line="240" w:lineRule="auto"/>
              <w:rPr>
                <w:color w:val="2D357C"/>
                <w:sz w:val="20"/>
                <w:szCs w:val="20"/>
              </w:rPr>
            </w:pPr>
          </w:p>
        </w:tc>
        <w:tc>
          <w:tcPr>
            <w:tcW w:w="1725" w:type="dxa"/>
            <w:shd w:val="clear" w:color="auto" w:fill="auto"/>
            <w:tcMar>
              <w:top w:w="100" w:type="dxa"/>
              <w:left w:w="100" w:type="dxa"/>
              <w:bottom w:w="100" w:type="dxa"/>
              <w:right w:w="100" w:type="dxa"/>
            </w:tcMar>
          </w:tcPr>
          <w:p w14:paraId="5394DEF0" w14:textId="77777777" w:rsidR="00A35AFD" w:rsidRDefault="00A35AFD">
            <w:pPr>
              <w:widowControl w:val="0"/>
              <w:pBdr>
                <w:top w:val="nil"/>
                <w:left w:val="nil"/>
                <w:bottom w:val="nil"/>
                <w:right w:val="nil"/>
                <w:between w:val="nil"/>
              </w:pBdr>
              <w:spacing w:line="240" w:lineRule="auto"/>
              <w:rPr>
                <w:color w:val="2D357C"/>
                <w:sz w:val="20"/>
                <w:szCs w:val="20"/>
              </w:rPr>
            </w:pPr>
          </w:p>
        </w:tc>
        <w:tc>
          <w:tcPr>
            <w:tcW w:w="1230" w:type="dxa"/>
            <w:shd w:val="clear" w:color="auto" w:fill="auto"/>
            <w:tcMar>
              <w:top w:w="100" w:type="dxa"/>
              <w:left w:w="100" w:type="dxa"/>
              <w:bottom w:w="100" w:type="dxa"/>
              <w:right w:w="100" w:type="dxa"/>
            </w:tcMar>
          </w:tcPr>
          <w:p w14:paraId="11398D22" w14:textId="77777777" w:rsidR="00A35AFD" w:rsidRDefault="00A35AFD">
            <w:pPr>
              <w:widowControl w:val="0"/>
              <w:pBdr>
                <w:top w:val="nil"/>
                <w:left w:val="nil"/>
                <w:bottom w:val="nil"/>
                <w:right w:val="nil"/>
                <w:between w:val="nil"/>
              </w:pBdr>
              <w:spacing w:line="240" w:lineRule="auto"/>
              <w:rPr>
                <w:color w:val="2D357C"/>
                <w:sz w:val="20"/>
                <w:szCs w:val="20"/>
              </w:rPr>
            </w:pPr>
          </w:p>
        </w:tc>
        <w:tc>
          <w:tcPr>
            <w:tcW w:w="1215" w:type="dxa"/>
            <w:shd w:val="clear" w:color="auto" w:fill="auto"/>
            <w:tcMar>
              <w:top w:w="100" w:type="dxa"/>
              <w:left w:w="100" w:type="dxa"/>
              <w:bottom w:w="100" w:type="dxa"/>
              <w:right w:w="100" w:type="dxa"/>
            </w:tcMar>
          </w:tcPr>
          <w:p w14:paraId="67E81310" w14:textId="77777777" w:rsidR="00A35AFD" w:rsidRDefault="00A35AFD">
            <w:pPr>
              <w:widowControl w:val="0"/>
              <w:pBdr>
                <w:top w:val="nil"/>
                <w:left w:val="nil"/>
                <w:bottom w:val="nil"/>
                <w:right w:val="nil"/>
                <w:between w:val="nil"/>
              </w:pBdr>
              <w:spacing w:line="240" w:lineRule="auto"/>
              <w:rPr>
                <w:color w:val="2D357C"/>
                <w:sz w:val="20"/>
                <w:szCs w:val="20"/>
              </w:rPr>
            </w:pPr>
          </w:p>
        </w:tc>
      </w:tr>
      <w:tr w:rsidR="00A35AFD" w14:paraId="01CA93AF" w14:textId="77777777">
        <w:trPr>
          <w:trHeight w:val="420"/>
        </w:trPr>
        <w:tc>
          <w:tcPr>
            <w:tcW w:w="1320" w:type="dxa"/>
            <w:vMerge/>
            <w:shd w:val="clear" w:color="auto" w:fill="CFE2F3"/>
            <w:tcMar>
              <w:top w:w="100" w:type="dxa"/>
              <w:left w:w="100" w:type="dxa"/>
              <w:bottom w:w="100" w:type="dxa"/>
              <w:right w:w="100" w:type="dxa"/>
            </w:tcMar>
          </w:tcPr>
          <w:p w14:paraId="4CFF728D" w14:textId="77777777" w:rsidR="00A35AFD" w:rsidRDefault="00A35AFD">
            <w:pPr>
              <w:widowControl w:val="0"/>
              <w:pBdr>
                <w:top w:val="nil"/>
                <w:left w:val="nil"/>
                <w:bottom w:val="nil"/>
                <w:right w:val="nil"/>
                <w:between w:val="nil"/>
              </w:pBdr>
              <w:spacing w:line="240" w:lineRule="auto"/>
            </w:pPr>
          </w:p>
        </w:tc>
        <w:tc>
          <w:tcPr>
            <w:tcW w:w="2145" w:type="dxa"/>
            <w:shd w:val="clear" w:color="auto" w:fill="auto"/>
            <w:tcMar>
              <w:top w:w="100" w:type="dxa"/>
              <w:left w:w="100" w:type="dxa"/>
              <w:bottom w:w="100" w:type="dxa"/>
              <w:right w:w="100" w:type="dxa"/>
            </w:tcMar>
          </w:tcPr>
          <w:p w14:paraId="7EDA7A43" w14:textId="77777777" w:rsidR="00A35AFD" w:rsidRDefault="00A35AFD">
            <w:pPr>
              <w:widowControl w:val="0"/>
              <w:pBdr>
                <w:top w:val="nil"/>
                <w:left w:val="nil"/>
                <w:bottom w:val="nil"/>
                <w:right w:val="nil"/>
                <w:between w:val="nil"/>
              </w:pBdr>
              <w:spacing w:line="240" w:lineRule="auto"/>
              <w:rPr>
                <w:color w:val="2D357C"/>
                <w:sz w:val="20"/>
                <w:szCs w:val="20"/>
              </w:rPr>
            </w:pPr>
          </w:p>
        </w:tc>
        <w:tc>
          <w:tcPr>
            <w:tcW w:w="2085" w:type="dxa"/>
            <w:shd w:val="clear" w:color="auto" w:fill="auto"/>
            <w:tcMar>
              <w:top w:w="100" w:type="dxa"/>
              <w:left w:w="100" w:type="dxa"/>
              <w:bottom w:w="100" w:type="dxa"/>
              <w:right w:w="100" w:type="dxa"/>
            </w:tcMar>
          </w:tcPr>
          <w:p w14:paraId="1E9163E3" w14:textId="77777777" w:rsidR="00A35AFD" w:rsidRDefault="00A35AFD">
            <w:pPr>
              <w:widowControl w:val="0"/>
              <w:pBdr>
                <w:top w:val="nil"/>
                <w:left w:val="nil"/>
                <w:bottom w:val="nil"/>
                <w:right w:val="nil"/>
                <w:between w:val="nil"/>
              </w:pBdr>
              <w:spacing w:line="240" w:lineRule="auto"/>
              <w:rPr>
                <w:color w:val="2D357C"/>
                <w:sz w:val="20"/>
                <w:szCs w:val="20"/>
              </w:rPr>
            </w:pPr>
          </w:p>
        </w:tc>
        <w:tc>
          <w:tcPr>
            <w:tcW w:w="1650" w:type="dxa"/>
            <w:shd w:val="clear" w:color="auto" w:fill="auto"/>
            <w:tcMar>
              <w:top w:w="100" w:type="dxa"/>
              <w:left w:w="100" w:type="dxa"/>
              <w:bottom w:w="100" w:type="dxa"/>
              <w:right w:w="100" w:type="dxa"/>
            </w:tcMar>
          </w:tcPr>
          <w:p w14:paraId="4AB1C592" w14:textId="77777777" w:rsidR="00A35AFD" w:rsidRDefault="00A35AFD">
            <w:pPr>
              <w:widowControl w:val="0"/>
              <w:pBdr>
                <w:top w:val="nil"/>
                <w:left w:val="nil"/>
                <w:bottom w:val="nil"/>
                <w:right w:val="nil"/>
                <w:between w:val="nil"/>
              </w:pBdr>
              <w:spacing w:line="240" w:lineRule="auto"/>
              <w:rPr>
                <w:color w:val="2D357C"/>
                <w:sz w:val="20"/>
                <w:szCs w:val="20"/>
              </w:rPr>
            </w:pPr>
          </w:p>
        </w:tc>
        <w:tc>
          <w:tcPr>
            <w:tcW w:w="1755" w:type="dxa"/>
            <w:shd w:val="clear" w:color="auto" w:fill="auto"/>
            <w:tcMar>
              <w:top w:w="100" w:type="dxa"/>
              <w:left w:w="100" w:type="dxa"/>
              <w:bottom w:w="100" w:type="dxa"/>
              <w:right w:w="100" w:type="dxa"/>
            </w:tcMar>
          </w:tcPr>
          <w:p w14:paraId="20F53E2B" w14:textId="77777777" w:rsidR="00A35AFD" w:rsidRDefault="00A35AFD">
            <w:pPr>
              <w:widowControl w:val="0"/>
              <w:pBdr>
                <w:top w:val="nil"/>
                <w:left w:val="nil"/>
                <w:bottom w:val="nil"/>
                <w:right w:val="nil"/>
                <w:between w:val="nil"/>
              </w:pBdr>
              <w:spacing w:line="240" w:lineRule="auto"/>
              <w:rPr>
                <w:color w:val="2D357C"/>
                <w:sz w:val="20"/>
                <w:szCs w:val="20"/>
              </w:rPr>
            </w:pPr>
          </w:p>
        </w:tc>
        <w:tc>
          <w:tcPr>
            <w:tcW w:w="1725" w:type="dxa"/>
            <w:shd w:val="clear" w:color="auto" w:fill="auto"/>
            <w:tcMar>
              <w:top w:w="100" w:type="dxa"/>
              <w:left w:w="100" w:type="dxa"/>
              <w:bottom w:w="100" w:type="dxa"/>
              <w:right w:w="100" w:type="dxa"/>
            </w:tcMar>
          </w:tcPr>
          <w:p w14:paraId="7B5EC013" w14:textId="77777777" w:rsidR="00A35AFD" w:rsidRDefault="00A35AFD">
            <w:pPr>
              <w:widowControl w:val="0"/>
              <w:pBdr>
                <w:top w:val="nil"/>
                <w:left w:val="nil"/>
                <w:bottom w:val="nil"/>
                <w:right w:val="nil"/>
                <w:between w:val="nil"/>
              </w:pBdr>
              <w:spacing w:line="240" w:lineRule="auto"/>
              <w:rPr>
                <w:color w:val="2D357C"/>
                <w:sz w:val="20"/>
                <w:szCs w:val="20"/>
              </w:rPr>
            </w:pPr>
          </w:p>
        </w:tc>
        <w:tc>
          <w:tcPr>
            <w:tcW w:w="1230" w:type="dxa"/>
            <w:shd w:val="clear" w:color="auto" w:fill="auto"/>
            <w:tcMar>
              <w:top w:w="100" w:type="dxa"/>
              <w:left w:w="100" w:type="dxa"/>
              <w:bottom w:w="100" w:type="dxa"/>
              <w:right w:w="100" w:type="dxa"/>
            </w:tcMar>
          </w:tcPr>
          <w:p w14:paraId="7CFB8B8A" w14:textId="77777777" w:rsidR="00A35AFD" w:rsidRDefault="00A35AFD">
            <w:pPr>
              <w:widowControl w:val="0"/>
              <w:pBdr>
                <w:top w:val="nil"/>
                <w:left w:val="nil"/>
                <w:bottom w:val="nil"/>
                <w:right w:val="nil"/>
                <w:between w:val="nil"/>
              </w:pBdr>
              <w:spacing w:line="240" w:lineRule="auto"/>
              <w:rPr>
                <w:color w:val="2D357C"/>
                <w:sz w:val="20"/>
                <w:szCs w:val="20"/>
              </w:rPr>
            </w:pPr>
          </w:p>
        </w:tc>
        <w:tc>
          <w:tcPr>
            <w:tcW w:w="1215" w:type="dxa"/>
            <w:shd w:val="clear" w:color="auto" w:fill="auto"/>
            <w:tcMar>
              <w:top w:w="100" w:type="dxa"/>
              <w:left w:w="100" w:type="dxa"/>
              <w:bottom w:w="100" w:type="dxa"/>
              <w:right w:w="100" w:type="dxa"/>
            </w:tcMar>
          </w:tcPr>
          <w:p w14:paraId="59252A09" w14:textId="77777777" w:rsidR="00A35AFD" w:rsidRDefault="00A35AFD">
            <w:pPr>
              <w:widowControl w:val="0"/>
              <w:pBdr>
                <w:top w:val="nil"/>
                <w:left w:val="nil"/>
                <w:bottom w:val="nil"/>
                <w:right w:val="nil"/>
                <w:between w:val="nil"/>
              </w:pBdr>
              <w:spacing w:line="240" w:lineRule="auto"/>
              <w:rPr>
                <w:color w:val="2D357C"/>
                <w:sz w:val="20"/>
                <w:szCs w:val="20"/>
              </w:rPr>
            </w:pPr>
          </w:p>
        </w:tc>
      </w:tr>
      <w:tr w:rsidR="00A35AFD" w14:paraId="2032C4F0" w14:textId="77777777">
        <w:trPr>
          <w:trHeight w:val="420"/>
        </w:trPr>
        <w:tc>
          <w:tcPr>
            <w:tcW w:w="1320" w:type="dxa"/>
            <w:vMerge/>
            <w:shd w:val="clear" w:color="auto" w:fill="CFE2F3"/>
            <w:tcMar>
              <w:top w:w="100" w:type="dxa"/>
              <w:left w:w="100" w:type="dxa"/>
              <w:bottom w:w="100" w:type="dxa"/>
              <w:right w:w="100" w:type="dxa"/>
            </w:tcMar>
          </w:tcPr>
          <w:p w14:paraId="53905014" w14:textId="77777777" w:rsidR="00A35AFD" w:rsidRDefault="00A35AFD">
            <w:pPr>
              <w:widowControl w:val="0"/>
              <w:pBdr>
                <w:top w:val="nil"/>
                <w:left w:val="nil"/>
                <w:bottom w:val="nil"/>
                <w:right w:val="nil"/>
                <w:between w:val="nil"/>
              </w:pBdr>
              <w:spacing w:line="240" w:lineRule="auto"/>
            </w:pPr>
          </w:p>
        </w:tc>
        <w:tc>
          <w:tcPr>
            <w:tcW w:w="2145" w:type="dxa"/>
            <w:shd w:val="clear" w:color="auto" w:fill="auto"/>
            <w:tcMar>
              <w:top w:w="100" w:type="dxa"/>
              <w:left w:w="100" w:type="dxa"/>
              <w:bottom w:w="100" w:type="dxa"/>
              <w:right w:w="100" w:type="dxa"/>
            </w:tcMar>
          </w:tcPr>
          <w:p w14:paraId="625CEF40" w14:textId="77777777" w:rsidR="00A35AFD" w:rsidRDefault="00A35AFD">
            <w:pPr>
              <w:widowControl w:val="0"/>
              <w:pBdr>
                <w:top w:val="nil"/>
                <w:left w:val="nil"/>
                <w:bottom w:val="nil"/>
                <w:right w:val="nil"/>
                <w:between w:val="nil"/>
              </w:pBdr>
              <w:spacing w:line="240" w:lineRule="auto"/>
              <w:rPr>
                <w:color w:val="2D357C"/>
                <w:sz w:val="20"/>
                <w:szCs w:val="20"/>
              </w:rPr>
            </w:pPr>
          </w:p>
        </w:tc>
        <w:tc>
          <w:tcPr>
            <w:tcW w:w="2085" w:type="dxa"/>
            <w:shd w:val="clear" w:color="auto" w:fill="auto"/>
            <w:tcMar>
              <w:top w:w="100" w:type="dxa"/>
              <w:left w:w="100" w:type="dxa"/>
              <w:bottom w:w="100" w:type="dxa"/>
              <w:right w:w="100" w:type="dxa"/>
            </w:tcMar>
          </w:tcPr>
          <w:p w14:paraId="22534EE1" w14:textId="77777777" w:rsidR="00A35AFD" w:rsidRDefault="00A35AFD">
            <w:pPr>
              <w:widowControl w:val="0"/>
              <w:pBdr>
                <w:top w:val="nil"/>
                <w:left w:val="nil"/>
                <w:bottom w:val="nil"/>
                <w:right w:val="nil"/>
                <w:between w:val="nil"/>
              </w:pBdr>
              <w:spacing w:line="240" w:lineRule="auto"/>
              <w:rPr>
                <w:color w:val="2D357C"/>
                <w:sz w:val="20"/>
                <w:szCs w:val="20"/>
              </w:rPr>
            </w:pPr>
          </w:p>
        </w:tc>
        <w:tc>
          <w:tcPr>
            <w:tcW w:w="1650" w:type="dxa"/>
            <w:shd w:val="clear" w:color="auto" w:fill="auto"/>
            <w:tcMar>
              <w:top w:w="100" w:type="dxa"/>
              <w:left w:w="100" w:type="dxa"/>
              <w:bottom w:w="100" w:type="dxa"/>
              <w:right w:w="100" w:type="dxa"/>
            </w:tcMar>
          </w:tcPr>
          <w:p w14:paraId="7105E567" w14:textId="77777777" w:rsidR="00A35AFD" w:rsidRDefault="00A35AFD">
            <w:pPr>
              <w:widowControl w:val="0"/>
              <w:pBdr>
                <w:top w:val="nil"/>
                <w:left w:val="nil"/>
                <w:bottom w:val="nil"/>
                <w:right w:val="nil"/>
                <w:between w:val="nil"/>
              </w:pBdr>
              <w:spacing w:line="240" w:lineRule="auto"/>
              <w:rPr>
                <w:color w:val="2D357C"/>
                <w:sz w:val="20"/>
                <w:szCs w:val="20"/>
              </w:rPr>
            </w:pPr>
          </w:p>
        </w:tc>
        <w:tc>
          <w:tcPr>
            <w:tcW w:w="1755" w:type="dxa"/>
            <w:shd w:val="clear" w:color="auto" w:fill="auto"/>
            <w:tcMar>
              <w:top w:w="100" w:type="dxa"/>
              <w:left w:w="100" w:type="dxa"/>
              <w:bottom w:w="100" w:type="dxa"/>
              <w:right w:w="100" w:type="dxa"/>
            </w:tcMar>
          </w:tcPr>
          <w:p w14:paraId="0A3E8E31" w14:textId="77777777" w:rsidR="00A35AFD" w:rsidRDefault="00A35AFD">
            <w:pPr>
              <w:widowControl w:val="0"/>
              <w:pBdr>
                <w:top w:val="nil"/>
                <w:left w:val="nil"/>
                <w:bottom w:val="nil"/>
                <w:right w:val="nil"/>
                <w:between w:val="nil"/>
              </w:pBdr>
              <w:spacing w:line="240" w:lineRule="auto"/>
              <w:rPr>
                <w:color w:val="2D357C"/>
                <w:sz w:val="20"/>
                <w:szCs w:val="20"/>
              </w:rPr>
            </w:pPr>
          </w:p>
        </w:tc>
        <w:tc>
          <w:tcPr>
            <w:tcW w:w="1725" w:type="dxa"/>
            <w:shd w:val="clear" w:color="auto" w:fill="auto"/>
            <w:tcMar>
              <w:top w:w="100" w:type="dxa"/>
              <w:left w:w="100" w:type="dxa"/>
              <w:bottom w:w="100" w:type="dxa"/>
              <w:right w:w="100" w:type="dxa"/>
            </w:tcMar>
          </w:tcPr>
          <w:p w14:paraId="1CE1A553" w14:textId="77777777" w:rsidR="00A35AFD" w:rsidRDefault="00A35AFD">
            <w:pPr>
              <w:widowControl w:val="0"/>
              <w:pBdr>
                <w:top w:val="nil"/>
                <w:left w:val="nil"/>
                <w:bottom w:val="nil"/>
                <w:right w:val="nil"/>
                <w:between w:val="nil"/>
              </w:pBdr>
              <w:spacing w:line="240" w:lineRule="auto"/>
              <w:rPr>
                <w:color w:val="2D357C"/>
                <w:sz w:val="20"/>
                <w:szCs w:val="20"/>
              </w:rPr>
            </w:pPr>
          </w:p>
        </w:tc>
        <w:tc>
          <w:tcPr>
            <w:tcW w:w="1230" w:type="dxa"/>
            <w:shd w:val="clear" w:color="auto" w:fill="auto"/>
            <w:tcMar>
              <w:top w:w="100" w:type="dxa"/>
              <w:left w:w="100" w:type="dxa"/>
              <w:bottom w:w="100" w:type="dxa"/>
              <w:right w:w="100" w:type="dxa"/>
            </w:tcMar>
          </w:tcPr>
          <w:p w14:paraId="17902B7C" w14:textId="77777777" w:rsidR="00A35AFD" w:rsidRDefault="00A35AFD">
            <w:pPr>
              <w:widowControl w:val="0"/>
              <w:pBdr>
                <w:top w:val="nil"/>
                <w:left w:val="nil"/>
                <w:bottom w:val="nil"/>
                <w:right w:val="nil"/>
                <w:between w:val="nil"/>
              </w:pBdr>
              <w:spacing w:line="240" w:lineRule="auto"/>
              <w:rPr>
                <w:color w:val="2D357C"/>
                <w:sz w:val="20"/>
                <w:szCs w:val="20"/>
              </w:rPr>
            </w:pPr>
          </w:p>
        </w:tc>
        <w:tc>
          <w:tcPr>
            <w:tcW w:w="1215" w:type="dxa"/>
            <w:shd w:val="clear" w:color="auto" w:fill="auto"/>
            <w:tcMar>
              <w:top w:w="100" w:type="dxa"/>
              <w:left w:w="100" w:type="dxa"/>
              <w:bottom w:w="100" w:type="dxa"/>
              <w:right w:w="100" w:type="dxa"/>
            </w:tcMar>
          </w:tcPr>
          <w:p w14:paraId="10E0EEB8" w14:textId="77777777" w:rsidR="00A35AFD" w:rsidRDefault="00A35AFD">
            <w:pPr>
              <w:widowControl w:val="0"/>
              <w:pBdr>
                <w:top w:val="nil"/>
                <w:left w:val="nil"/>
                <w:bottom w:val="nil"/>
                <w:right w:val="nil"/>
                <w:between w:val="nil"/>
              </w:pBdr>
              <w:spacing w:line="240" w:lineRule="auto"/>
              <w:rPr>
                <w:color w:val="2D357C"/>
                <w:sz w:val="20"/>
                <w:szCs w:val="20"/>
              </w:rPr>
            </w:pPr>
          </w:p>
        </w:tc>
      </w:tr>
      <w:tr w:rsidR="00A35AFD" w14:paraId="3977EA64" w14:textId="77777777">
        <w:trPr>
          <w:trHeight w:val="420"/>
        </w:trPr>
        <w:tc>
          <w:tcPr>
            <w:tcW w:w="1320" w:type="dxa"/>
            <w:vMerge w:val="restart"/>
            <w:shd w:val="clear" w:color="auto" w:fill="FCE5CD"/>
            <w:tcMar>
              <w:top w:w="100" w:type="dxa"/>
              <w:left w:w="100" w:type="dxa"/>
              <w:bottom w:w="100" w:type="dxa"/>
              <w:right w:w="100" w:type="dxa"/>
            </w:tcMar>
          </w:tcPr>
          <w:p w14:paraId="56B9F896" w14:textId="77777777" w:rsidR="00A35AFD" w:rsidRDefault="00000000">
            <w:pPr>
              <w:widowControl w:val="0"/>
              <w:pBdr>
                <w:top w:val="nil"/>
                <w:left w:val="nil"/>
                <w:bottom w:val="nil"/>
                <w:right w:val="nil"/>
                <w:between w:val="nil"/>
              </w:pBdr>
              <w:spacing w:line="240" w:lineRule="auto"/>
              <w:rPr>
                <w:color w:val="2D357C"/>
                <w:sz w:val="20"/>
                <w:szCs w:val="20"/>
              </w:rPr>
            </w:pPr>
            <w:r>
              <w:rPr>
                <w:color w:val="2D357C"/>
                <w:sz w:val="20"/>
                <w:szCs w:val="20"/>
              </w:rPr>
              <w:t>Cultural</w:t>
            </w:r>
          </w:p>
        </w:tc>
        <w:tc>
          <w:tcPr>
            <w:tcW w:w="2145" w:type="dxa"/>
            <w:shd w:val="clear" w:color="auto" w:fill="FCE5CD"/>
            <w:tcMar>
              <w:top w:w="100" w:type="dxa"/>
              <w:left w:w="100" w:type="dxa"/>
              <w:bottom w:w="100" w:type="dxa"/>
              <w:right w:w="100" w:type="dxa"/>
            </w:tcMar>
          </w:tcPr>
          <w:p w14:paraId="378284AF" w14:textId="77777777" w:rsidR="00A35AFD" w:rsidRDefault="00000000">
            <w:pPr>
              <w:widowControl w:val="0"/>
              <w:pBdr>
                <w:top w:val="nil"/>
                <w:left w:val="nil"/>
                <w:bottom w:val="nil"/>
                <w:right w:val="nil"/>
                <w:between w:val="nil"/>
              </w:pBdr>
              <w:spacing w:line="240" w:lineRule="auto"/>
              <w:rPr>
                <w:rFonts w:ascii="Inter" w:eastAsia="Inter" w:hAnsi="Inter" w:cs="Inter"/>
                <w:i/>
                <w:color w:val="2D357C"/>
                <w:sz w:val="16"/>
                <w:szCs w:val="16"/>
              </w:rPr>
            </w:pPr>
            <w:proofErr w:type="gramStart"/>
            <w:r>
              <w:rPr>
                <w:rFonts w:ascii="Roboto" w:eastAsia="Roboto" w:hAnsi="Roboto" w:cs="Roboto"/>
                <w:i/>
                <w:color w:val="2D357C"/>
                <w:sz w:val="18"/>
                <w:szCs w:val="18"/>
              </w:rPr>
              <w:t>E.g.</w:t>
            </w:r>
            <w:proofErr w:type="gramEnd"/>
            <w:r>
              <w:rPr>
                <w:rFonts w:ascii="Roboto" w:eastAsia="Roboto" w:hAnsi="Roboto" w:cs="Roboto"/>
                <w:i/>
                <w:color w:val="2D357C"/>
                <w:sz w:val="18"/>
                <w:szCs w:val="18"/>
              </w:rPr>
              <w:t xml:space="preserve"> Tourism celebrates our diverse cultures</w:t>
            </w:r>
          </w:p>
        </w:tc>
        <w:tc>
          <w:tcPr>
            <w:tcW w:w="2085" w:type="dxa"/>
            <w:shd w:val="clear" w:color="auto" w:fill="FCE5CD"/>
            <w:tcMar>
              <w:top w:w="100" w:type="dxa"/>
              <w:left w:w="100" w:type="dxa"/>
              <w:bottom w:w="100" w:type="dxa"/>
              <w:right w:w="100" w:type="dxa"/>
            </w:tcMar>
          </w:tcPr>
          <w:p w14:paraId="25290086" w14:textId="77777777" w:rsidR="00A35AFD" w:rsidRDefault="00000000">
            <w:pPr>
              <w:widowControl w:val="0"/>
              <w:pBdr>
                <w:top w:val="nil"/>
                <w:left w:val="nil"/>
                <w:bottom w:val="nil"/>
                <w:right w:val="nil"/>
                <w:between w:val="nil"/>
              </w:pBdr>
              <w:spacing w:line="240" w:lineRule="auto"/>
              <w:rPr>
                <w:rFonts w:ascii="Inter" w:eastAsia="Inter" w:hAnsi="Inter" w:cs="Inter"/>
                <w:i/>
                <w:color w:val="2D357C"/>
                <w:sz w:val="16"/>
                <w:szCs w:val="16"/>
              </w:rPr>
            </w:pPr>
            <w:proofErr w:type="gramStart"/>
            <w:r>
              <w:rPr>
                <w:rFonts w:ascii="Inter" w:eastAsia="Inter" w:hAnsi="Inter" w:cs="Inter"/>
                <w:i/>
                <w:color w:val="2D357C"/>
                <w:sz w:val="16"/>
                <w:szCs w:val="16"/>
              </w:rPr>
              <w:t>E.g.</w:t>
            </w:r>
            <w:proofErr w:type="gramEnd"/>
            <w:r>
              <w:rPr>
                <w:rFonts w:ascii="Inter" w:eastAsia="Inter" w:hAnsi="Inter" w:cs="Inter"/>
                <w:i/>
                <w:color w:val="2D357C"/>
                <w:sz w:val="16"/>
                <w:szCs w:val="16"/>
              </w:rPr>
              <w:t xml:space="preserve"> Inventory all cultural communities and businesses and potential products</w:t>
            </w:r>
          </w:p>
        </w:tc>
        <w:tc>
          <w:tcPr>
            <w:tcW w:w="1650" w:type="dxa"/>
            <w:shd w:val="clear" w:color="auto" w:fill="FCE5CD"/>
            <w:tcMar>
              <w:top w:w="100" w:type="dxa"/>
              <w:left w:w="100" w:type="dxa"/>
              <w:bottom w:w="100" w:type="dxa"/>
              <w:right w:w="100" w:type="dxa"/>
            </w:tcMar>
          </w:tcPr>
          <w:p w14:paraId="3105CB14" w14:textId="77777777" w:rsidR="00A35AFD" w:rsidRDefault="00000000">
            <w:pPr>
              <w:widowControl w:val="0"/>
              <w:spacing w:line="240" w:lineRule="auto"/>
              <w:rPr>
                <w:rFonts w:ascii="Inter" w:eastAsia="Inter" w:hAnsi="Inter" w:cs="Inter"/>
                <w:i/>
                <w:color w:val="2D357C"/>
                <w:sz w:val="16"/>
                <w:szCs w:val="16"/>
              </w:rPr>
            </w:pPr>
            <w:proofErr w:type="gramStart"/>
            <w:r>
              <w:rPr>
                <w:rFonts w:ascii="Inter" w:eastAsia="Inter" w:hAnsi="Inter" w:cs="Inter"/>
                <w:i/>
                <w:color w:val="2D357C"/>
                <w:sz w:val="16"/>
                <w:szCs w:val="16"/>
              </w:rPr>
              <w:t>E.g.</w:t>
            </w:r>
            <w:proofErr w:type="gramEnd"/>
            <w:r>
              <w:rPr>
                <w:rFonts w:ascii="Inter" w:eastAsia="Inter" w:hAnsi="Inter" w:cs="Inter"/>
                <w:i/>
                <w:color w:val="2D357C"/>
                <w:sz w:val="16"/>
                <w:szCs w:val="16"/>
              </w:rPr>
              <w:t xml:space="preserve"> Cultural content published</w:t>
            </w:r>
            <w:r>
              <w:rPr>
                <w:rFonts w:ascii="Inter" w:eastAsia="Inter" w:hAnsi="Inter" w:cs="Inter"/>
                <w:i/>
                <w:color w:val="2D357C"/>
                <w:sz w:val="16"/>
                <w:szCs w:val="16"/>
              </w:rPr>
              <w:tab/>
              <w:t xml:space="preserve"> </w:t>
            </w:r>
          </w:p>
        </w:tc>
        <w:tc>
          <w:tcPr>
            <w:tcW w:w="1755" w:type="dxa"/>
            <w:shd w:val="clear" w:color="auto" w:fill="FCE5CD"/>
            <w:tcMar>
              <w:top w:w="100" w:type="dxa"/>
              <w:left w:w="100" w:type="dxa"/>
              <w:bottom w:w="100" w:type="dxa"/>
              <w:right w:w="100" w:type="dxa"/>
            </w:tcMar>
          </w:tcPr>
          <w:p w14:paraId="464C9329" w14:textId="77777777" w:rsidR="00A35AFD" w:rsidRDefault="00000000">
            <w:pPr>
              <w:widowControl w:val="0"/>
              <w:spacing w:line="240" w:lineRule="auto"/>
              <w:rPr>
                <w:rFonts w:ascii="Inter" w:eastAsia="Inter" w:hAnsi="Inter" w:cs="Inter"/>
                <w:i/>
                <w:color w:val="2D357C"/>
                <w:sz w:val="16"/>
                <w:szCs w:val="16"/>
              </w:rPr>
            </w:pPr>
            <w:proofErr w:type="gramStart"/>
            <w:r>
              <w:rPr>
                <w:rFonts w:ascii="Inter" w:eastAsia="Inter" w:hAnsi="Inter" w:cs="Inter"/>
                <w:i/>
                <w:color w:val="2D357C"/>
                <w:sz w:val="16"/>
                <w:szCs w:val="16"/>
              </w:rPr>
              <w:t>E.g.</w:t>
            </w:r>
            <w:proofErr w:type="gramEnd"/>
            <w:r>
              <w:rPr>
                <w:rFonts w:ascii="Inter" w:eastAsia="Inter" w:hAnsi="Inter" w:cs="Inter"/>
                <w:i/>
                <w:color w:val="2D357C"/>
                <w:sz w:val="16"/>
                <w:szCs w:val="16"/>
              </w:rPr>
              <w:t xml:space="preserve"> # new bookings to diverse cultural activities</w:t>
            </w:r>
          </w:p>
        </w:tc>
        <w:tc>
          <w:tcPr>
            <w:tcW w:w="1725" w:type="dxa"/>
            <w:shd w:val="clear" w:color="auto" w:fill="FCE5CD"/>
            <w:tcMar>
              <w:top w:w="100" w:type="dxa"/>
              <w:left w:w="100" w:type="dxa"/>
              <w:bottom w:w="100" w:type="dxa"/>
              <w:right w:w="100" w:type="dxa"/>
            </w:tcMar>
          </w:tcPr>
          <w:p w14:paraId="02B65E05" w14:textId="77777777" w:rsidR="00A35AFD" w:rsidRDefault="00000000">
            <w:pPr>
              <w:widowControl w:val="0"/>
              <w:pBdr>
                <w:top w:val="nil"/>
                <w:left w:val="nil"/>
                <w:bottom w:val="nil"/>
                <w:right w:val="nil"/>
                <w:between w:val="nil"/>
              </w:pBdr>
              <w:spacing w:line="240" w:lineRule="auto"/>
              <w:rPr>
                <w:rFonts w:ascii="Inter" w:eastAsia="Inter" w:hAnsi="Inter" w:cs="Inter"/>
                <w:i/>
                <w:color w:val="2D357C"/>
                <w:sz w:val="16"/>
                <w:szCs w:val="16"/>
              </w:rPr>
            </w:pPr>
            <w:proofErr w:type="spellStart"/>
            <w:r>
              <w:rPr>
                <w:rFonts w:ascii="Inter" w:eastAsia="Inter" w:hAnsi="Inter" w:cs="Inter"/>
                <w:i/>
                <w:color w:val="2D357C"/>
                <w:sz w:val="16"/>
                <w:szCs w:val="16"/>
              </w:rPr>
              <w:t>Eg.</w:t>
            </w:r>
            <w:proofErr w:type="spellEnd"/>
            <w:r>
              <w:rPr>
                <w:rFonts w:ascii="Inter" w:eastAsia="Inter" w:hAnsi="Inter" w:cs="Inter"/>
                <w:i/>
                <w:color w:val="2D357C"/>
                <w:sz w:val="16"/>
                <w:szCs w:val="16"/>
              </w:rPr>
              <w:t>, Consultant</w:t>
            </w:r>
          </w:p>
        </w:tc>
        <w:tc>
          <w:tcPr>
            <w:tcW w:w="1230" w:type="dxa"/>
            <w:shd w:val="clear" w:color="auto" w:fill="FCE5CD"/>
            <w:tcMar>
              <w:top w:w="100" w:type="dxa"/>
              <w:left w:w="100" w:type="dxa"/>
              <w:bottom w:w="100" w:type="dxa"/>
              <w:right w:w="100" w:type="dxa"/>
            </w:tcMar>
          </w:tcPr>
          <w:p w14:paraId="29419C4A" w14:textId="77777777" w:rsidR="00A35AFD" w:rsidRDefault="00000000">
            <w:pPr>
              <w:widowControl w:val="0"/>
              <w:pBdr>
                <w:top w:val="nil"/>
                <w:left w:val="nil"/>
                <w:bottom w:val="nil"/>
                <w:right w:val="nil"/>
                <w:between w:val="nil"/>
              </w:pBdr>
              <w:spacing w:line="240" w:lineRule="auto"/>
              <w:rPr>
                <w:rFonts w:ascii="Inter" w:eastAsia="Inter" w:hAnsi="Inter" w:cs="Inter"/>
                <w:i/>
                <w:color w:val="2D357C"/>
                <w:sz w:val="16"/>
                <w:szCs w:val="16"/>
              </w:rPr>
            </w:pPr>
            <w:proofErr w:type="gramStart"/>
            <w:r>
              <w:rPr>
                <w:rFonts w:ascii="Inter" w:eastAsia="Inter" w:hAnsi="Inter" w:cs="Inter"/>
                <w:i/>
                <w:color w:val="2D357C"/>
                <w:sz w:val="16"/>
                <w:szCs w:val="16"/>
              </w:rPr>
              <w:t>E.g.</w:t>
            </w:r>
            <w:proofErr w:type="gramEnd"/>
            <w:r>
              <w:rPr>
                <w:rFonts w:ascii="Inter" w:eastAsia="Inter" w:hAnsi="Inter" w:cs="Inter"/>
                <w:i/>
                <w:color w:val="2D357C"/>
                <w:sz w:val="16"/>
                <w:szCs w:val="16"/>
              </w:rPr>
              <w:t xml:space="preserve"> </w:t>
            </w:r>
            <w:proofErr w:type="spellStart"/>
            <w:r>
              <w:rPr>
                <w:rFonts w:ascii="Inter" w:eastAsia="Inter" w:hAnsi="Inter" w:cs="Inter"/>
                <w:i/>
                <w:color w:val="2D357C"/>
                <w:sz w:val="16"/>
                <w:szCs w:val="16"/>
              </w:rPr>
              <w:t>Yr</w:t>
            </w:r>
            <w:proofErr w:type="spellEnd"/>
            <w:r>
              <w:rPr>
                <w:rFonts w:ascii="Inter" w:eastAsia="Inter" w:hAnsi="Inter" w:cs="Inter"/>
                <w:i/>
                <w:color w:val="2D357C"/>
                <w:sz w:val="16"/>
                <w:szCs w:val="16"/>
              </w:rPr>
              <w:t xml:space="preserve"> 1</w:t>
            </w:r>
          </w:p>
        </w:tc>
        <w:tc>
          <w:tcPr>
            <w:tcW w:w="1215" w:type="dxa"/>
            <w:shd w:val="clear" w:color="auto" w:fill="FCE5CD"/>
            <w:tcMar>
              <w:top w:w="100" w:type="dxa"/>
              <w:left w:w="100" w:type="dxa"/>
              <w:bottom w:w="100" w:type="dxa"/>
              <w:right w:w="100" w:type="dxa"/>
            </w:tcMar>
          </w:tcPr>
          <w:p w14:paraId="55159EBF" w14:textId="77777777" w:rsidR="00A35AFD" w:rsidRDefault="00000000">
            <w:pPr>
              <w:widowControl w:val="0"/>
              <w:pBdr>
                <w:top w:val="nil"/>
                <w:left w:val="nil"/>
                <w:bottom w:val="nil"/>
                <w:right w:val="nil"/>
                <w:between w:val="nil"/>
              </w:pBdr>
              <w:spacing w:line="240" w:lineRule="auto"/>
              <w:rPr>
                <w:rFonts w:ascii="Inter" w:eastAsia="Inter" w:hAnsi="Inter" w:cs="Inter"/>
                <w:i/>
                <w:color w:val="2D357C"/>
                <w:sz w:val="16"/>
                <w:szCs w:val="16"/>
              </w:rPr>
            </w:pPr>
            <w:r>
              <w:rPr>
                <w:rFonts w:ascii="Inter" w:eastAsia="Inter" w:hAnsi="Inter" w:cs="Inter"/>
                <w:i/>
                <w:color w:val="2D357C"/>
                <w:sz w:val="16"/>
                <w:szCs w:val="16"/>
              </w:rPr>
              <w:t>E.g., internal budget</w:t>
            </w:r>
          </w:p>
        </w:tc>
      </w:tr>
      <w:tr w:rsidR="00A35AFD" w14:paraId="361CDDD6" w14:textId="77777777">
        <w:trPr>
          <w:trHeight w:val="420"/>
        </w:trPr>
        <w:tc>
          <w:tcPr>
            <w:tcW w:w="1320" w:type="dxa"/>
            <w:vMerge/>
            <w:shd w:val="clear" w:color="auto" w:fill="FCE5CD"/>
            <w:tcMar>
              <w:top w:w="100" w:type="dxa"/>
              <w:left w:w="100" w:type="dxa"/>
              <w:bottom w:w="100" w:type="dxa"/>
              <w:right w:w="100" w:type="dxa"/>
            </w:tcMar>
          </w:tcPr>
          <w:p w14:paraId="4867D279" w14:textId="77777777" w:rsidR="00A35AFD" w:rsidRDefault="00A35AFD">
            <w:pPr>
              <w:widowControl w:val="0"/>
              <w:pBdr>
                <w:top w:val="nil"/>
                <w:left w:val="nil"/>
                <w:bottom w:val="nil"/>
                <w:right w:val="nil"/>
                <w:between w:val="nil"/>
              </w:pBdr>
              <w:spacing w:line="240" w:lineRule="auto"/>
            </w:pPr>
          </w:p>
        </w:tc>
        <w:tc>
          <w:tcPr>
            <w:tcW w:w="2145" w:type="dxa"/>
            <w:shd w:val="clear" w:color="auto" w:fill="auto"/>
            <w:tcMar>
              <w:top w:w="100" w:type="dxa"/>
              <w:left w:w="100" w:type="dxa"/>
              <w:bottom w:w="100" w:type="dxa"/>
              <w:right w:w="100" w:type="dxa"/>
            </w:tcMar>
          </w:tcPr>
          <w:p w14:paraId="5202451F" w14:textId="77777777" w:rsidR="00A35AFD" w:rsidRDefault="00A35AFD">
            <w:pPr>
              <w:widowControl w:val="0"/>
              <w:pBdr>
                <w:top w:val="nil"/>
                <w:left w:val="nil"/>
                <w:bottom w:val="nil"/>
                <w:right w:val="nil"/>
                <w:between w:val="nil"/>
              </w:pBdr>
              <w:spacing w:line="240" w:lineRule="auto"/>
              <w:rPr>
                <w:color w:val="2D357C"/>
                <w:sz w:val="20"/>
                <w:szCs w:val="20"/>
              </w:rPr>
            </w:pPr>
          </w:p>
        </w:tc>
        <w:tc>
          <w:tcPr>
            <w:tcW w:w="2085" w:type="dxa"/>
            <w:shd w:val="clear" w:color="auto" w:fill="auto"/>
            <w:tcMar>
              <w:top w:w="100" w:type="dxa"/>
              <w:left w:w="100" w:type="dxa"/>
              <w:bottom w:w="100" w:type="dxa"/>
              <w:right w:w="100" w:type="dxa"/>
            </w:tcMar>
          </w:tcPr>
          <w:p w14:paraId="3C2295F2" w14:textId="77777777" w:rsidR="00A35AFD" w:rsidRDefault="00A35AFD">
            <w:pPr>
              <w:widowControl w:val="0"/>
              <w:pBdr>
                <w:top w:val="nil"/>
                <w:left w:val="nil"/>
                <w:bottom w:val="nil"/>
                <w:right w:val="nil"/>
                <w:between w:val="nil"/>
              </w:pBdr>
              <w:spacing w:line="240" w:lineRule="auto"/>
              <w:rPr>
                <w:color w:val="2D357C"/>
                <w:sz w:val="20"/>
                <w:szCs w:val="20"/>
              </w:rPr>
            </w:pPr>
          </w:p>
        </w:tc>
        <w:tc>
          <w:tcPr>
            <w:tcW w:w="1650" w:type="dxa"/>
            <w:shd w:val="clear" w:color="auto" w:fill="auto"/>
            <w:tcMar>
              <w:top w:w="100" w:type="dxa"/>
              <w:left w:w="100" w:type="dxa"/>
              <w:bottom w:w="100" w:type="dxa"/>
              <w:right w:w="100" w:type="dxa"/>
            </w:tcMar>
          </w:tcPr>
          <w:p w14:paraId="15DF3D08" w14:textId="77777777" w:rsidR="00A35AFD" w:rsidRDefault="00A35AFD">
            <w:pPr>
              <w:widowControl w:val="0"/>
              <w:pBdr>
                <w:top w:val="nil"/>
                <w:left w:val="nil"/>
                <w:bottom w:val="nil"/>
                <w:right w:val="nil"/>
                <w:between w:val="nil"/>
              </w:pBdr>
              <w:spacing w:line="240" w:lineRule="auto"/>
              <w:rPr>
                <w:color w:val="2D357C"/>
                <w:sz w:val="20"/>
                <w:szCs w:val="20"/>
              </w:rPr>
            </w:pPr>
          </w:p>
        </w:tc>
        <w:tc>
          <w:tcPr>
            <w:tcW w:w="1755" w:type="dxa"/>
            <w:shd w:val="clear" w:color="auto" w:fill="auto"/>
            <w:tcMar>
              <w:top w:w="100" w:type="dxa"/>
              <w:left w:w="100" w:type="dxa"/>
              <w:bottom w:w="100" w:type="dxa"/>
              <w:right w:w="100" w:type="dxa"/>
            </w:tcMar>
          </w:tcPr>
          <w:p w14:paraId="303526C3" w14:textId="77777777" w:rsidR="00A35AFD" w:rsidRDefault="00A35AFD">
            <w:pPr>
              <w:widowControl w:val="0"/>
              <w:pBdr>
                <w:top w:val="nil"/>
                <w:left w:val="nil"/>
                <w:bottom w:val="nil"/>
                <w:right w:val="nil"/>
                <w:between w:val="nil"/>
              </w:pBdr>
              <w:spacing w:line="240" w:lineRule="auto"/>
              <w:rPr>
                <w:color w:val="2D357C"/>
                <w:sz w:val="20"/>
                <w:szCs w:val="20"/>
              </w:rPr>
            </w:pPr>
          </w:p>
        </w:tc>
        <w:tc>
          <w:tcPr>
            <w:tcW w:w="1725" w:type="dxa"/>
            <w:shd w:val="clear" w:color="auto" w:fill="auto"/>
            <w:tcMar>
              <w:top w:w="100" w:type="dxa"/>
              <w:left w:w="100" w:type="dxa"/>
              <w:bottom w:w="100" w:type="dxa"/>
              <w:right w:w="100" w:type="dxa"/>
            </w:tcMar>
          </w:tcPr>
          <w:p w14:paraId="021CCBEE" w14:textId="77777777" w:rsidR="00A35AFD" w:rsidRDefault="00A35AFD">
            <w:pPr>
              <w:widowControl w:val="0"/>
              <w:pBdr>
                <w:top w:val="nil"/>
                <w:left w:val="nil"/>
                <w:bottom w:val="nil"/>
                <w:right w:val="nil"/>
                <w:between w:val="nil"/>
              </w:pBdr>
              <w:spacing w:line="240" w:lineRule="auto"/>
              <w:rPr>
                <w:color w:val="2D357C"/>
                <w:sz w:val="20"/>
                <w:szCs w:val="20"/>
              </w:rPr>
            </w:pPr>
          </w:p>
        </w:tc>
        <w:tc>
          <w:tcPr>
            <w:tcW w:w="1230" w:type="dxa"/>
            <w:shd w:val="clear" w:color="auto" w:fill="auto"/>
            <w:tcMar>
              <w:top w:w="100" w:type="dxa"/>
              <w:left w:w="100" w:type="dxa"/>
              <w:bottom w:w="100" w:type="dxa"/>
              <w:right w:w="100" w:type="dxa"/>
            </w:tcMar>
          </w:tcPr>
          <w:p w14:paraId="25C808B5" w14:textId="77777777" w:rsidR="00A35AFD" w:rsidRDefault="00A35AFD">
            <w:pPr>
              <w:widowControl w:val="0"/>
              <w:pBdr>
                <w:top w:val="nil"/>
                <w:left w:val="nil"/>
                <w:bottom w:val="nil"/>
                <w:right w:val="nil"/>
                <w:between w:val="nil"/>
              </w:pBdr>
              <w:spacing w:line="240" w:lineRule="auto"/>
              <w:rPr>
                <w:color w:val="2D357C"/>
                <w:sz w:val="20"/>
                <w:szCs w:val="20"/>
              </w:rPr>
            </w:pPr>
          </w:p>
        </w:tc>
        <w:tc>
          <w:tcPr>
            <w:tcW w:w="1215" w:type="dxa"/>
            <w:shd w:val="clear" w:color="auto" w:fill="auto"/>
            <w:tcMar>
              <w:top w:w="100" w:type="dxa"/>
              <w:left w:w="100" w:type="dxa"/>
              <w:bottom w:w="100" w:type="dxa"/>
              <w:right w:w="100" w:type="dxa"/>
            </w:tcMar>
          </w:tcPr>
          <w:p w14:paraId="0602D7C9" w14:textId="77777777" w:rsidR="00A35AFD" w:rsidRDefault="00A35AFD">
            <w:pPr>
              <w:widowControl w:val="0"/>
              <w:pBdr>
                <w:top w:val="nil"/>
                <w:left w:val="nil"/>
                <w:bottom w:val="nil"/>
                <w:right w:val="nil"/>
                <w:between w:val="nil"/>
              </w:pBdr>
              <w:spacing w:line="240" w:lineRule="auto"/>
              <w:rPr>
                <w:color w:val="2D357C"/>
                <w:sz w:val="20"/>
                <w:szCs w:val="20"/>
              </w:rPr>
            </w:pPr>
          </w:p>
        </w:tc>
      </w:tr>
      <w:tr w:rsidR="00A35AFD" w14:paraId="1420B35A" w14:textId="77777777">
        <w:trPr>
          <w:trHeight w:val="420"/>
        </w:trPr>
        <w:tc>
          <w:tcPr>
            <w:tcW w:w="1320" w:type="dxa"/>
            <w:vMerge/>
            <w:shd w:val="clear" w:color="auto" w:fill="FCE5CD"/>
            <w:tcMar>
              <w:top w:w="100" w:type="dxa"/>
              <w:left w:w="100" w:type="dxa"/>
              <w:bottom w:w="100" w:type="dxa"/>
              <w:right w:w="100" w:type="dxa"/>
            </w:tcMar>
          </w:tcPr>
          <w:p w14:paraId="0C772DD7" w14:textId="77777777" w:rsidR="00A35AFD" w:rsidRDefault="00A35AFD">
            <w:pPr>
              <w:widowControl w:val="0"/>
              <w:pBdr>
                <w:top w:val="nil"/>
                <w:left w:val="nil"/>
                <w:bottom w:val="nil"/>
                <w:right w:val="nil"/>
                <w:between w:val="nil"/>
              </w:pBdr>
              <w:spacing w:line="240" w:lineRule="auto"/>
            </w:pPr>
          </w:p>
        </w:tc>
        <w:tc>
          <w:tcPr>
            <w:tcW w:w="2145" w:type="dxa"/>
            <w:shd w:val="clear" w:color="auto" w:fill="auto"/>
            <w:tcMar>
              <w:top w:w="100" w:type="dxa"/>
              <w:left w:w="100" w:type="dxa"/>
              <w:bottom w:w="100" w:type="dxa"/>
              <w:right w:w="100" w:type="dxa"/>
            </w:tcMar>
          </w:tcPr>
          <w:p w14:paraId="53265570" w14:textId="77777777" w:rsidR="00A35AFD" w:rsidRDefault="00A35AFD">
            <w:pPr>
              <w:widowControl w:val="0"/>
              <w:pBdr>
                <w:top w:val="nil"/>
                <w:left w:val="nil"/>
                <w:bottom w:val="nil"/>
                <w:right w:val="nil"/>
                <w:between w:val="nil"/>
              </w:pBdr>
              <w:spacing w:line="240" w:lineRule="auto"/>
              <w:rPr>
                <w:color w:val="2D357C"/>
                <w:sz w:val="20"/>
                <w:szCs w:val="20"/>
              </w:rPr>
            </w:pPr>
          </w:p>
        </w:tc>
        <w:tc>
          <w:tcPr>
            <w:tcW w:w="2085" w:type="dxa"/>
            <w:shd w:val="clear" w:color="auto" w:fill="auto"/>
            <w:tcMar>
              <w:top w:w="100" w:type="dxa"/>
              <w:left w:w="100" w:type="dxa"/>
              <w:bottom w:w="100" w:type="dxa"/>
              <w:right w:w="100" w:type="dxa"/>
            </w:tcMar>
          </w:tcPr>
          <w:p w14:paraId="00A89CB5" w14:textId="77777777" w:rsidR="00A35AFD" w:rsidRDefault="00A35AFD">
            <w:pPr>
              <w:widowControl w:val="0"/>
              <w:pBdr>
                <w:top w:val="nil"/>
                <w:left w:val="nil"/>
                <w:bottom w:val="nil"/>
                <w:right w:val="nil"/>
                <w:between w:val="nil"/>
              </w:pBdr>
              <w:spacing w:line="240" w:lineRule="auto"/>
              <w:rPr>
                <w:color w:val="2D357C"/>
                <w:sz w:val="20"/>
                <w:szCs w:val="20"/>
              </w:rPr>
            </w:pPr>
          </w:p>
        </w:tc>
        <w:tc>
          <w:tcPr>
            <w:tcW w:w="1650" w:type="dxa"/>
            <w:shd w:val="clear" w:color="auto" w:fill="auto"/>
            <w:tcMar>
              <w:top w:w="100" w:type="dxa"/>
              <w:left w:w="100" w:type="dxa"/>
              <w:bottom w:w="100" w:type="dxa"/>
              <w:right w:w="100" w:type="dxa"/>
            </w:tcMar>
          </w:tcPr>
          <w:p w14:paraId="5F907842" w14:textId="77777777" w:rsidR="00A35AFD" w:rsidRDefault="00A35AFD">
            <w:pPr>
              <w:widowControl w:val="0"/>
              <w:pBdr>
                <w:top w:val="nil"/>
                <w:left w:val="nil"/>
                <w:bottom w:val="nil"/>
                <w:right w:val="nil"/>
                <w:between w:val="nil"/>
              </w:pBdr>
              <w:spacing w:line="240" w:lineRule="auto"/>
              <w:rPr>
                <w:color w:val="2D357C"/>
                <w:sz w:val="20"/>
                <w:szCs w:val="20"/>
              </w:rPr>
            </w:pPr>
          </w:p>
        </w:tc>
        <w:tc>
          <w:tcPr>
            <w:tcW w:w="1755" w:type="dxa"/>
            <w:shd w:val="clear" w:color="auto" w:fill="auto"/>
            <w:tcMar>
              <w:top w:w="100" w:type="dxa"/>
              <w:left w:w="100" w:type="dxa"/>
              <w:bottom w:w="100" w:type="dxa"/>
              <w:right w:w="100" w:type="dxa"/>
            </w:tcMar>
          </w:tcPr>
          <w:p w14:paraId="44627822" w14:textId="77777777" w:rsidR="00A35AFD" w:rsidRDefault="00A35AFD">
            <w:pPr>
              <w:widowControl w:val="0"/>
              <w:pBdr>
                <w:top w:val="nil"/>
                <w:left w:val="nil"/>
                <w:bottom w:val="nil"/>
                <w:right w:val="nil"/>
                <w:between w:val="nil"/>
              </w:pBdr>
              <w:spacing w:line="240" w:lineRule="auto"/>
              <w:rPr>
                <w:color w:val="2D357C"/>
                <w:sz w:val="20"/>
                <w:szCs w:val="20"/>
              </w:rPr>
            </w:pPr>
          </w:p>
        </w:tc>
        <w:tc>
          <w:tcPr>
            <w:tcW w:w="1725" w:type="dxa"/>
            <w:shd w:val="clear" w:color="auto" w:fill="auto"/>
            <w:tcMar>
              <w:top w:w="100" w:type="dxa"/>
              <w:left w:w="100" w:type="dxa"/>
              <w:bottom w:w="100" w:type="dxa"/>
              <w:right w:w="100" w:type="dxa"/>
            </w:tcMar>
          </w:tcPr>
          <w:p w14:paraId="10A794D5" w14:textId="77777777" w:rsidR="00A35AFD" w:rsidRDefault="00A35AFD">
            <w:pPr>
              <w:widowControl w:val="0"/>
              <w:pBdr>
                <w:top w:val="nil"/>
                <w:left w:val="nil"/>
                <w:bottom w:val="nil"/>
                <w:right w:val="nil"/>
                <w:between w:val="nil"/>
              </w:pBdr>
              <w:spacing w:line="240" w:lineRule="auto"/>
              <w:rPr>
                <w:color w:val="2D357C"/>
                <w:sz w:val="20"/>
                <w:szCs w:val="20"/>
              </w:rPr>
            </w:pPr>
          </w:p>
        </w:tc>
        <w:tc>
          <w:tcPr>
            <w:tcW w:w="1230" w:type="dxa"/>
            <w:shd w:val="clear" w:color="auto" w:fill="auto"/>
            <w:tcMar>
              <w:top w:w="100" w:type="dxa"/>
              <w:left w:w="100" w:type="dxa"/>
              <w:bottom w:w="100" w:type="dxa"/>
              <w:right w:w="100" w:type="dxa"/>
            </w:tcMar>
          </w:tcPr>
          <w:p w14:paraId="0805791D" w14:textId="77777777" w:rsidR="00A35AFD" w:rsidRDefault="00A35AFD">
            <w:pPr>
              <w:widowControl w:val="0"/>
              <w:pBdr>
                <w:top w:val="nil"/>
                <w:left w:val="nil"/>
                <w:bottom w:val="nil"/>
                <w:right w:val="nil"/>
                <w:between w:val="nil"/>
              </w:pBdr>
              <w:spacing w:line="240" w:lineRule="auto"/>
              <w:rPr>
                <w:color w:val="2D357C"/>
                <w:sz w:val="20"/>
                <w:szCs w:val="20"/>
              </w:rPr>
            </w:pPr>
          </w:p>
        </w:tc>
        <w:tc>
          <w:tcPr>
            <w:tcW w:w="1215" w:type="dxa"/>
            <w:shd w:val="clear" w:color="auto" w:fill="auto"/>
            <w:tcMar>
              <w:top w:w="100" w:type="dxa"/>
              <w:left w:w="100" w:type="dxa"/>
              <w:bottom w:w="100" w:type="dxa"/>
              <w:right w:w="100" w:type="dxa"/>
            </w:tcMar>
          </w:tcPr>
          <w:p w14:paraId="5503F6D2" w14:textId="77777777" w:rsidR="00A35AFD" w:rsidRDefault="00A35AFD">
            <w:pPr>
              <w:widowControl w:val="0"/>
              <w:pBdr>
                <w:top w:val="nil"/>
                <w:left w:val="nil"/>
                <w:bottom w:val="nil"/>
                <w:right w:val="nil"/>
                <w:between w:val="nil"/>
              </w:pBdr>
              <w:spacing w:line="240" w:lineRule="auto"/>
              <w:rPr>
                <w:color w:val="2D357C"/>
                <w:sz w:val="20"/>
                <w:szCs w:val="20"/>
              </w:rPr>
            </w:pPr>
          </w:p>
        </w:tc>
      </w:tr>
      <w:tr w:rsidR="00A35AFD" w14:paraId="770A956E" w14:textId="77777777">
        <w:trPr>
          <w:trHeight w:val="420"/>
        </w:trPr>
        <w:tc>
          <w:tcPr>
            <w:tcW w:w="1320" w:type="dxa"/>
            <w:vMerge/>
            <w:shd w:val="clear" w:color="auto" w:fill="FCE5CD"/>
            <w:tcMar>
              <w:top w:w="100" w:type="dxa"/>
              <w:left w:w="100" w:type="dxa"/>
              <w:bottom w:w="100" w:type="dxa"/>
              <w:right w:w="100" w:type="dxa"/>
            </w:tcMar>
          </w:tcPr>
          <w:p w14:paraId="458D4E19" w14:textId="77777777" w:rsidR="00A35AFD" w:rsidRDefault="00A35AFD">
            <w:pPr>
              <w:widowControl w:val="0"/>
              <w:pBdr>
                <w:top w:val="nil"/>
                <w:left w:val="nil"/>
                <w:bottom w:val="nil"/>
                <w:right w:val="nil"/>
                <w:between w:val="nil"/>
              </w:pBdr>
              <w:spacing w:line="240" w:lineRule="auto"/>
            </w:pPr>
          </w:p>
        </w:tc>
        <w:tc>
          <w:tcPr>
            <w:tcW w:w="2145" w:type="dxa"/>
            <w:shd w:val="clear" w:color="auto" w:fill="auto"/>
            <w:tcMar>
              <w:top w:w="100" w:type="dxa"/>
              <w:left w:w="100" w:type="dxa"/>
              <w:bottom w:w="100" w:type="dxa"/>
              <w:right w:w="100" w:type="dxa"/>
            </w:tcMar>
          </w:tcPr>
          <w:p w14:paraId="58F9FD15" w14:textId="77777777" w:rsidR="00A35AFD" w:rsidRDefault="00A35AFD">
            <w:pPr>
              <w:widowControl w:val="0"/>
              <w:pBdr>
                <w:top w:val="nil"/>
                <w:left w:val="nil"/>
                <w:bottom w:val="nil"/>
                <w:right w:val="nil"/>
                <w:between w:val="nil"/>
              </w:pBdr>
              <w:spacing w:line="240" w:lineRule="auto"/>
              <w:rPr>
                <w:color w:val="2D357C"/>
                <w:sz w:val="20"/>
                <w:szCs w:val="20"/>
              </w:rPr>
            </w:pPr>
          </w:p>
        </w:tc>
        <w:tc>
          <w:tcPr>
            <w:tcW w:w="2085" w:type="dxa"/>
            <w:shd w:val="clear" w:color="auto" w:fill="auto"/>
            <w:tcMar>
              <w:top w:w="100" w:type="dxa"/>
              <w:left w:w="100" w:type="dxa"/>
              <w:bottom w:w="100" w:type="dxa"/>
              <w:right w:w="100" w:type="dxa"/>
            </w:tcMar>
          </w:tcPr>
          <w:p w14:paraId="096EECF8" w14:textId="77777777" w:rsidR="00A35AFD" w:rsidRDefault="00A35AFD">
            <w:pPr>
              <w:widowControl w:val="0"/>
              <w:pBdr>
                <w:top w:val="nil"/>
                <w:left w:val="nil"/>
                <w:bottom w:val="nil"/>
                <w:right w:val="nil"/>
                <w:between w:val="nil"/>
              </w:pBdr>
              <w:spacing w:line="240" w:lineRule="auto"/>
              <w:rPr>
                <w:color w:val="2D357C"/>
                <w:sz w:val="20"/>
                <w:szCs w:val="20"/>
              </w:rPr>
            </w:pPr>
          </w:p>
        </w:tc>
        <w:tc>
          <w:tcPr>
            <w:tcW w:w="1650" w:type="dxa"/>
            <w:shd w:val="clear" w:color="auto" w:fill="auto"/>
            <w:tcMar>
              <w:top w:w="100" w:type="dxa"/>
              <w:left w:w="100" w:type="dxa"/>
              <w:bottom w:w="100" w:type="dxa"/>
              <w:right w:w="100" w:type="dxa"/>
            </w:tcMar>
          </w:tcPr>
          <w:p w14:paraId="7F858D81" w14:textId="77777777" w:rsidR="00A35AFD" w:rsidRDefault="00A35AFD">
            <w:pPr>
              <w:widowControl w:val="0"/>
              <w:pBdr>
                <w:top w:val="nil"/>
                <w:left w:val="nil"/>
                <w:bottom w:val="nil"/>
                <w:right w:val="nil"/>
                <w:between w:val="nil"/>
              </w:pBdr>
              <w:spacing w:line="240" w:lineRule="auto"/>
              <w:rPr>
                <w:color w:val="2D357C"/>
                <w:sz w:val="20"/>
                <w:szCs w:val="20"/>
              </w:rPr>
            </w:pPr>
          </w:p>
        </w:tc>
        <w:tc>
          <w:tcPr>
            <w:tcW w:w="1755" w:type="dxa"/>
            <w:shd w:val="clear" w:color="auto" w:fill="auto"/>
            <w:tcMar>
              <w:top w:w="100" w:type="dxa"/>
              <w:left w:w="100" w:type="dxa"/>
              <w:bottom w:w="100" w:type="dxa"/>
              <w:right w:w="100" w:type="dxa"/>
            </w:tcMar>
          </w:tcPr>
          <w:p w14:paraId="41927C88" w14:textId="77777777" w:rsidR="00A35AFD" w:rsidRDefault="00A35AFD">
            <w:pPr>
              <w:widowControl w:val="0"/>
              <w:pBdr>
                <w:top w:val="nil"/>
                <w:left w:val="nil"/>
                <w:bottom w:val="nil"/>
                <w:right w:val="nil"/>
                <w:between w:val="nil"/>
              </w:pBdr>
              <w:spacing w:line="240" w:lineRule="auto"/>
              <w:rPr>
                <w:color w:val="2D357C"/>
                <w:sz w:val="20"/>
                <w:szCs w:val="20"/>
              </w:rPr>
            </w:pPr>
          </w:p>
        </w:tc>
        <w:tc>
          <w:tcPr>
            <w:tcW w:w="1725" w:type="dxa"/>
            <w:shd w:val="clear" w:color="auto" w:fill="auto"/>
            <w:tcMar>
              <w:top w:w="100" w:type="dxa"/>
              <w:left w:w="100" w:type="dxa"/>
              <w:bottom w:w="100" w:type="dxa"/>
              <w:right w:w="100" w:type="dxa"/>
            </w:tcMar>
          </w:tcPr>
          <w:p w14:paraId="2BC05230" w14:textId="77777777" w:rsidR="00A35AFD" w:rsidRDefault="00A35AFD">
            <w:pPr>
              <w:widowControl w:val="0"/>
              <w:pBdr>
                <w:top w:val="nil"/>
                <w:left w:val="nil"/>
                <w:bottom w:val="nil"/>
                <w:right w:val="nil"/>
                <w:between w:val="nil"/>
              </w:pBdr>
              <w:spacing w:line="240" w:lineRule="auto"/>
              <w:rPr>
                <w:color w:val="2D357C"/>
                <w:sz w:val="20"/>
                <w:szCs w:val="20"/>
              </w:rPr>
            </w:pPr>
          </w:p>
        </w:tc>
        <w:tc>
          <w:tcPr>
            <w:tcW w:w="1230" w:type="dxa"/>
            <w:shd w:val="clear" w:color="auto" w:fill="auto"/>
            <w:tcMar>
              <w:top w:w="100" w:type="dxa"/>
              <w:left w:w="100" w:type="dxa"/>
              <w:bottom w:w="100" w:type="dxa"/>
              <w:right w:w="100" w:type="dxa"/>
            </w:tcMar>
          </w:tcPr>
          <w:p w14:paraId="0C1DBAAE" w14:textId="77777777" w:rsidR="00A35AFD" w:rsidRDefault="00A35AFD">
            <w:pPr>
              <w:widowControl w:val="0"/>
              <w:pBdr>
                <w:top w:val="nil"/>
                <w:left w:val="nil"/>
                <w:bottom w:val="nil"/>
                <w:right w:val="nil"/>
                <w:between w:val="nil"/>
              </w:pBdr>
              <w:spacing w:line="240" w:lineRule="auto"/>
              <w:rPr>
                <w:color w:val="2D357C"/>
                <w:sz w:val="20"/>
                <w:szCs w:val="20"/>
              </w:rPr>
            </w:pPr>
          </w:p>
        </w:tc>
        <w:tc>
          <w:tcPr>
            <w:tcW w:w="1215" w:type="dxa"/>
            <w:shd w:val="clear" w:color="auto" w:fill="auto"/>
            <w:tcMar>
              <w:top w:w="100" w:type="dxa"/>
              <w:left w:w="100" w:type="dxa"/>
              <w:bottom w:w="100" w:type="dxa"/>
              <w:right w:w="100" w:type="dxa"/>
            </w:tcMar>
          </w:tcPr>
          <w:p w14:paraId="6B8F6460" w14:textId="77777777" w:rsidR="00A35AFD" w:rsidRDefault="00A35AFD">
            <w:pPr>
              <w:widowControl w:val="0"/>
              <w:pBdr>
                <w:top w:val="nil"/>
                <w:left w:val="nil"/>
                <w:bottom w:val="nil"/>
                <w:right w:val="nil"/>
                <w:between w:val="nil"/>
              </w:pBdr>
              <w:spacing w:line="240" w:lineRule="auto"/>
              <w:rPr>
                <w:color w:val="2D357C"/>
                <w:sz w:val="20"/>
                <w:szCs w:val="20"/>
              </w:rPr>
            </w:pPr>
          </w:p>
        </w:tc>
      </w:tr>
    </w:tbl>
    <w:p w14:paraId="6C13A627" w14:textId="77777777" w:rsidR="00A35AFD" w:rsidRDefault="00A35AFD"/>
    <w:p w14:paraId="48DA167C" w14:textId="77777777" w:rsidR="00A35AFD" w:rsidRDefault="00000000">
      <w:pPr>
        <w:pStyle w:val="Heading2"/>
        <w:rPr>
          <w:rFonts w:ascii="Barlow" w:eastAsia="Barlow" w:hAnsi="Barlow" w:cs="Barlow"/>
          <w:color w:val="F48350"/>
        </w:rPr>
      </w:pPr>
      <w:bookmarkStart w:id="28" w:name="_Toc148184404"/>
      <w:r>
        <w:rPr>
          <w:rFonts w:ascii="Barlow" w:eastAsia="Barlow" w:hAnsi="Barlow" w:cs="Barlow"/>
          <w:color w:val="F48350"/>
        </w:rPr>
        <w:t xml:space="preserve">Checklist to ensure your plan is </w:t>
      </w:r>
      <w:proofErr w:type="gramStart"/>
      <w:r>
        <w:rPr>
          <w:rFonts w:ascii="Barlow" w:eastAsia="Barlow" w:hAnsi="Barlow" w:cs="Barlow"/>
          <w:color w:val="F48350"/>
        </w:rPr>
        <w:t>deliverable</w:t>
      </w:r>
      <w:bookmarkEnd w:id="28"/>
      <w:proofErr w:type="gramEnd"/>
    </w:p>
    <w:p w14:paraId="719D77AC" w14:textId="77777777" w:rsidR="00A35AFD" w:rsidRDefault="00000000">
      <w:pPr>
        <w:numPr>
          <w:ilvl w:val="0"/>
          <w:numId w:val="7"/>
        </w:numPr>
        <w:rPr>
          <w:rFonts w:ascii="Barlow" w:eastAsia="Barlow" w:hAnsi="Barlow" w:cs="Barlow"/>
          <w:color w:val="2D357C"/>
        </w:rPr>
      </w:pPr>
      <w:r>
        <w:rPr>
          <w:rFonts w:ascii="Barlow" w:eastAsia="Barlow" w:hAnsi="Barlow" w:cs="Barlow"/>
          <w:color w:val="2D357C"/>
        </w:rPr>
        <w:t xml:space="preserve">Have residents, diverse community groups, important partners, and Tribal governments, and their priorities and perspectives been </w:t>
      </w:r>
      <w:proofErr w:type="gramStart"/>
      <w:r>
        <w:rPr>
          <w:rFonts w:ascii="Barlow" w:eastAsia="Barlow" w:hAnsi="Barlow" w:cs="Barlow"/>
          <w:color w:val="2D357C"/>
        </w:rPr>
        <w:t>taken into account</w:t>
      </w:r>
      <w:proofErr w:type="gramEnd"/>
      <w:r>
        <w:rPr>
          <w:rFonts w:ascii="Barlow" w:eastAsia="Barlow" w:hAnsi="Barlow" w:cs="Barlow"/>
          <w:color w:val="2D357C"/>
        </w:rPr>
        <w:t xml:space="preserve"> in developing the plan?</w:t>
      </w:r>
    </w:p>
    <w:p w14:paraId="4104FF84" w14:textId="77777777" w:rsidR="00A35AFD" w:rsidRDefault="00000000">
      <w:pPr>
        <w:numPr>
          <w:ilvl w:val="0"/>
          <w:numId w:val="7"/>
        </w:numPr>
        <w:rPr>
          <w:rFonts w:ascii="Barlow" w:eastAsia="Barlow" w:hAnsi="Barlow" w:cs="Barlow"/>
          <w:color w:val="2D357C"/>
        </w:rPr>
      </w:pPr>
      <w:r>
        <w:rPr>
          <w:rFonts w:ascii="Barlow" w:eastAsia="Barlow" w:hAnsi="Barlow" w:cs="Barlow"/>
          <w:color w:val="2D357C"/>
        </w:rPr>
        <w:t xml:space="preserve">Are roles and responsibilities for delivering and monitoring the plan clearly outlined, recognizing the contributions that the public and private sector </w:t>
      </w:r>
      <w:proofErr w:type="gramStart"/>
      <w:r>
        <w:rPr>
          <w:rFonts w:ascii="Barlow" w:eastAsia="Barlow" w:hAnsi="Barlow" w:cs="Barlow"/>
          <w:color w:val="2D357C"/>
        </w:rPr>
        <w:t>will</w:t>
      </w:r>
      <w:proofErr w:type="gramEnd"/>
    </w:p>
    <w:p w14:paraId="77CB3282" w14:textId="77777777" w:rsidR="00A35AFD" w:rsidRDefault="00000000">
      <w:pPr>
        <w:numPr>
          <w:ilvl w:val="0"/>
          <w:numId w:val="7"/>
        </w:numPr>
        <w:rPr>
          <w:rFonts w:ascii="Barlow" w:eastAsia="Barlow" w:hAnsi="Barlow" w:cs="Barlow"/>
          <w:color w:val="2D357C"/>
        </w:rPr>
      </w:pPr>
      <w:r>
        <w:rPr>
          <w:rFonts w:ascii="Barlow" w:eastAsia="Barlow" w:hAnsi="Barlow" w:cs="Barlow"/>
          <w:color w:val="2D357C"/>
        </w:rPr>
        <w:t>Make?</w:t>
      </w:r>
    </w:p>
    <w:p w14:paraId="495D90F9" w14:textId="77777777" w:rsidR="00A35AFD" w:rsidRDefault="00000000">
      <w:pPr>
        <w:numPr>
          <w:ilvl w:val="0"/>
          <w:numId w:val="7"/>
        </w:numPr>
        <w:rPr>
          <w:rFonts w:ascii="Barlow" w:eastAsia="Barlow" w:hAnsi="Barlow" w:cs="Barlow"/>
          <w:color w:val="2D357C"/>
        </w:rPr>
      </w:pPr>
      <w:r>
        <w:rPr>
          <w:rFonts w:ascii="Barlow" w:eastAsia="Barlow" w:hAnsi="Barlow" w:cs="Barlow"/>
          <w:color w:val="2D357C"/>
        </w:rPr>
        <w:t>Is there sufficient capacity to deliver the plan– both in terms of staff resources and staff skill sets?</w:t>
      </w:r>
    </w:p>
    <w:p w14:paraId="258F8217" w14:textId="77777777" w:rsidR="00A35AFD" w:rsidRDefault="00000000">
      <w:pPr>
        <w:numPr>
          <w:ilvl w:val="0"/>
          <w:numId w:val="7"/>
        </w:numPr>
        <w:rPr>
          <w:rFonts w:ascii="Barlow" w:eastAsia="Barlow" w:hAnsi="Barlow" w:cs="Barlow"/>
          <w:color w:val="2D357C"/>
        </w:rPr>
      </w:pPr>
      <w:r>
        <w:rPr>
          <w:rFonts w:ascii="Barlow" w:eastAsia="Barlow" w:hAnsi="Barlow" w:cs="Barlow"/>
          <w:color w:val="2D357C"/>
        </w:rPr>
        <w:t>Is there sufficient budget and/or access to finance to deliver the plan?</w:t>
      </w:r>
    </w:p>
    <w:p w14:paraId="0D7E79D6" w14:textId="77777777" w:rsidR="00A35AFD" w:rsidRDefault="00000000">
      <w:pPr>
        <w:numPr>
          <w:ilvl w:val="0"/>
          <w:numId w:val="7"/>
        </w:numPr>
        <w:rPr>
          <w:rFonts w:ascii="Barlow" w:eastAsia="Barlow" w:hAnsi="Barlow" w:cs="Barlow"/>
          <w:color w:val="2D357C"/>
        </w:rPr>
      </w:pPr>
      <w:r>
        <w:rPr>
          <w:rFonts w:ascii="Barlow" w:eastAsia="Barlow" w:hAnsi="Barlow" w:cs="Barlow"/>
          <w:color w:val="2D357C"/>
        </w:rPr>
        <w:t>Is the timeframe appropriate and are there key milestones to inform measuring progress?</w:t>
      </w:r>
    </w:p>
    <w:p w14:paraId="4814B32D" w14:textId="77777777" w:rsidR="00A35AFD" w:rsidRDefault="00000000">
      <w:pPr>
        <w:numPr>
          <w:ilvl w:val="0"/>
          <w:numId w:val="7"/>
        </w:numPr>
        <w:rPr>
          <w:rFonts w:ascii="Barlow" w:eastAsia="Barlow" w:hAnsi="Barlow" w:cs="Barlow"/>
          <w:color w:val="2D357C"/>
        </w:rPr>
      </w:pPr>
      <w:r>
        <w:rPr>
          <w:rFonts w:ascii="Barlow" w:eastAsia="Barlow" w:hAnsi="Barlow" w:cs="Barlow"/>
          <w:color w:val="2D357C"/>
        </w:rPr>
        <w:t>Are there ongoing communication mechanisms in place to ensure cross-sector alignment and collaboration (across the public, private and third sectors) to deliver the plan?</w:t>
      </w:r>
    </w:p>
    <w:p w14:paraId="5D2A942C" w14:textId="77777777" w:rsidR="00A35AFD" w:rsidRDefault="00000000">
      <w:pPr>
        <w:numPr>
          <w:ilvl w:val="0"/>
          <w:numId w:val="7"/>
        </w:numPr>
        <w:rPr>
          <w:rFonts w:ascii="Barlow" w:eastAsia="Barlow" w:hAnsi="Barlow" w:cs="Barlow"/>
          <w:color w:val="2D357C"/>
        </w:rPr>
      </w:pPr>
      <w:r>
        <w:rPr>
          <w:rFonts w:ascii="Barlow" w:eastAsia="Barlow" w:hAnsi="Barlow" w:cs="Barlow"/>
          <w:color w:val="2D357C"/>
        </w:rPr>
        <w:t>Is the plan aligned with other community level strategies?</w:t>
      </w:r>
    </w:p>
    <w:p w14:paraId="4583391F" w14:textId="77777777" w:rsidR="00A35AFD" w:rsidRDefault="00A35AFD">
      <w:pPr>
        <w:rPr>
          <w:rFonts w:ascii="Barlow" w:eastAsia="Barlow" w:hAnsi="Barlow" w:cs="Barlow"/>
          <w:color w:val="2D357C"/>
        </w:rPr>
      </w:pPr>
    </w:p>
    <w:p w14:paraId="56332BA2" w14:textId="77777777" w:rsidR="00A35AFD" w:rsidRDefault="00000000">
      <w:pPr>
        <w:rPr>
          <w:rFonts w:ascii="Barlow" w:eastAsia="Barlow" w:hAnsi="Barlow" w:cs="Barlow"/>
          <w:color w:val="2D357C"/>
        </w:rPr>
      </w:pPr>
      <w:r>
        <w:rPr>
          <w:rFonts w:ascii="Barlow" w:eastAsia="Barlow" w:hAnsi="Barlow" w:cs="Barlow"/>
          <w:color w:val="2D357C"/>
        </w:rPr>
        <w:t>Congratulations on taking this step to turn your goals into action for a better future of tourism!</w:t>
      </w:r>
    </w:p>
    <w:sectPr w:rsidR="00A35AFD">
      <w:pgSz w:w="15840" w:h="12240" w:orient="landscape"/>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36CEC1" w14:textId="77777777" w:rsidR="00366911" w:rsidRDefault="00366911">
      <w:pPr>
        <w:spacing w:line="240" w:lineRule="auto"/>
      </w:pPr>
      <w:r>
        <w:separator/>
      </w:r>
    </w:p>
  </w:endnote>
  <w:endnote w:type="continuationSeparator" w:id="0">
    <w:p w14:paraId="66029323" w14:textId="77777777" w:rsidR="00366911" w:rsidRDefault="0036691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Barlow">
    <w:panose1 w:val="00000500000000000000"/>
    <w:charset w:val="4D"/>
    <w:family w:val="auto"/>
    <w:pitch w:val="variable"/>
    <w:sig w:usb0="20000007" w:usb1="00000000" w:usb2="00000000" w:usb3="00000000" w:csb0="00000193" w:csb1="00000000"/>
  </w:font>
  <w:font w:name="Cambria">
    <w:panose1 w:val="02040503050406030204"/>
    <w:charset w:val="00"/>
    <w:family w:val="roman"/>
    <w:pitch w:val="variable"/>
    <w:sig w:usb0="E00002FF" w:usb1="400004FF" w:usb2="00000000" w:usb3="00000000" w:csb0="0000019F" w:csb1="00000000"/>
  </w:font>
  <w:font w:name="Inter">
    <w:altName w:val="Calibri"/>
    <w:panose1 w:val="020B0604020202020204"/>
    <w:charset w:val="00"/>
    <w:family w:val="auto"/>
    <w:pitch w:val="default"/>
  </w:font>
  <w:font w:name="Roboto">
    <w:panose1 w:val="02000000000000000000"/>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625B74" w14:textId="77777777" w:rsidR="00A35AFD" w:rsidRDefault="00000000">
    <w:pPr>
      <w:jc w:val="right"/>
    </w:pPr>
    <w:r>
      <w:rPr>
        <w:rFonts w:ascii="Barlow" w:eastAsia="Barlow" w:hAnsi="Barlow" w:cs="Barlow"/>
        <w:noProof/>
        <w:color w:val="064157"/>
      </w:rPr>
      <w:drawing>
        <wp:inline distT="114300" distB="114300" distL="114300" distR="114300" wp14:anchorId="4EC495E2" wp14:editId="66B6E7A0">
          <wp:extent cx="871538" cy="409232"/>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871538" cy="409232"/>
                  </a:xfrm>
                  <a:prstGeom prst="rect">
                    <a:avLst/>
                  </a:prstGeom>
                  <a:ln/>
                </pic:spPr>
              </pic:pic>
            </a:graphicData>
          </a:graphic>
        </wp:inline>
      </w:drawing>
    </w:r>
    <w:r>
      <w:rPr>
        <w:rFonts w:ascii="Barlow" w:eastAsia="Barlow" w:hAnsi="Barlow" w:cs="Barlow"/>
        <w:color w:val="064157"/>
      </w:rPr>
      <w:t xml:space="preserve">        </w:t>
    </w:r>
    <w:r>
      <w:rPr>
        <w:rFonts w:ascii="Barlow" w:eastAsia="Barlow" w:hAnsi="Barlow" w:cs="Barlow"/>
        <w:noProof/>
        <w:color w:val="064157"/>
      </w:rPr>
      <w:drawing>
        <wp:inline distT="114300" distB="114300" distL="114300" distR="114300" wp14:anchorId="11E0CDE1" wp14:editId="7846E1AA">
          <wp:extent cx="977501" cy="378387"/>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977501" cy="378387"/>
                  </a:xfrm>
                  <a:prstGeom prst="rect">
                    <a:avLst/>
                  </a:prstGeom>
                  <a:ln/>
                </pic:spPr>
              </pic:pic>
            </a:graphicData>
          </a:graphic>
        </wp:inline>
      </w:drawing>
    </w:r>
    <w:r>
      <w:rPr>
        <w:rFonts w:ascii="Barlow" w:eastAsia="Barlow" w:hAnsi="Barlow" w:cs="Barlow"/>
        <w:color w:val="064157"/>
      </w:rPr>
      <w:t xml:space="preserve">        </w:t>
    </w:r>
    <w:r>
      <w:rPr>
        <w:rFonts w:ascii="Barlow" w:eastAsia="Barlow" w:hAnsi="Barlow" w:cs="Barlow"/>
        <w:noProof/>
        <w:color w:val="064157"/>
      </w:rPr>
      <w:drawing>
        <wp:inline distT="114300" distB="114300" distL="114300" distR="114300" wp14:anchorId="524C280C" wp14:editId="4EA946C6">
          <wp:extent cx="621460" cy="279130"/>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
                  <a:srcRect/>
                  <a:stretch>
                    <a:fillRect/>
                  </a:stretch>
                </pic:blipFill>
                <pic:spPr>
                  <a:xfrm>
                    <a:off x="0" y="0"/>
                    <a:ext cx="621460" cy="279130"/>
                  </a:xfrm>
                  <a:prstGeom prst="rect">
                    <a:avLst/>
                  </a:prstGeom>
                  <a:ln/>
                </pic:spPr>
              </pic:pic>
            </a:graphicData>
          </a:graphic>
        </wp:inline>
      </w:drawing>
    </w:r>
    <w:r>
      <w:rPr>
        <w:rFonts w:ascii="Barlow" w:eastAsia="Barlow" w:hAnsi="Barlow" w:cs="Barlow"/>
        <w:color w:val="064157"/>
      </w:rPr>
      <w:t xml:space="preserve">      </w:t>
    </w:r>
    <w:r>
      <w:fldChar w:fldCharType="begin"/>
    </w:r>
    <w:r>
      <w:instrText>PAGE</w:instrText>
    </w:r>
    <w:r>
      <w:fldChar w:fldCharType="separate"/>
    </w:r>
    <w:r w:rsidR="00EE68DF">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64D74E" w14:textId="77777777" w:rsidR="00366911" w:rsidRDefault="00366911">
      <w:pPr>
        <w:spacing w:line="240" w:lineRule="auto"/>
      </w:pPr>
      <w:r>
        <w:separator/>
      </w:r>
    </w:p>
  </w:footnote>
  <w:footnote w:type="continuationSeparator" w:id="0">
    <w:p w14:paraId="275CF1DA" w14:textId="77777777" w:rsidR="00366911" w:rsidRDefault="0036691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481B97" w14:textId="77777777" w:rsidR="00A35AFD" w:rsidRDefault="00000000">
    <w:pPr>
      <w:rPr>
        <w:rFonts w:ascii="Inter" w:eastAsia="Inter" w:hAnsi="Inter" w:cs="Inter"/>
        <w:i/>
        <w:color w:val="2D357C"/>
        <w:sz w:val="20"/>
        <w:szCs w:val="20"/>
      </w:rPr>
    </w:pPr>
    <w:r>
      <w:rPr>
        <w:rFonts w:ascii="Inter" w:eastAsia="Inter" w:hAnsi="Inter" w:cs="Inter"/>
        <w:i/>
        <w:color w:val="2D357C"/>
        <w:sz w:val="20"/>
        <w:szCs w:val="20"/>
      </w:rPr>
      <w:t>Washington Responsible Travel Handbook: Companion Workbook</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F3BDD"/>
    <w:multiLevelType w:val="multilevel"/>
    <w:tmpl w:val="936AC1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85A1A75"/>
    <w:multiLevelType w:val="multilevel"/>
    <w:tmpl w:val="45D6A7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BA73ECB"/>
    <w:multiLevelType w:val="multilevel"/>
    <w:tmpl w:val="5A40E6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F736069"/>
    <w:multiLevelType w:val="multilevel"/>
    <w:tmpl w:val="EA52F2BC"/>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17856FE5"/>
    <w:multiLevelType w:val="multilevel"/>
    <w:tmpl w:val="D8864C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57A610F"/>
    <w:multiLevelType w:val="multilevel"/>
    <w:tmpl w:val="B40A93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BD91012"/>
    <w:multiLevelType w:val="multilevel"/>
    <w:tmpl w:val="78CCA2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8C42C79"/>
    <w:multiLevelType w:val="multilevel"/>
    <w:tmpl w:val="D6C018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B381686"/>
    <w:multiLevelType w:val="multilevel"/>
    <w:tmpl w:val="6E02CE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890410201">
    <w:abstractNumId w:val="0"/>
  </w:num>
  <w:num w:numId="2" w16cid:durableId="930428720">
    <w:abstractNumId w:val="5"/>
  </w:num>
  <w:num w:numId="3" w16cid:durableId="1038967586">
    <w:abstractNumId w:val="4"/>
  </w:num>
  <w:num w:numId="4" w16cid:durableId="437411569">
    <w:abstractNumId w:val="7"/>
  </w:num>
  <w:num w:numId="5" w16cid:durableId="254363607">
    <w:abstractNumId w:val="1"/>
  </w:num>
  <w:num w:numId="6" w16cid:durableId="197864894">
    <w:abstractNumId w:val="3"/>
  </w:num>
  <w:num w:numId="7" w16cid:durableId="671613038">
    <w:abstractNumId w:val="8"/>
  </w:num>
  <w:num w:numId="8" w16cid:durableId="606232924">
    <w:abstractNumId w:val="6"/>
  </w:num>
  <w:num w:numId="9" w16cid:durableId="57994754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5AFD"/>
    <w:rsid w:val="00366911"/>
    <w:rsid w:val="00393F80"/>
    <w:rsid w:val="003D6473"/>
    <w:rsid w:val="00A35AFD"/>
    <w:rsid w:val="00EE68D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4:docId w14:val="410A260E"/>
  <w15:docId w15:val="{8FA70E03-B8C4-8344-9241-054AD397F7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paragraph" w:styleId="TOC1">
    <w:name w:val="toc 1"/>
    <w:basedOn w:val="Normal"/>
    <w:next w:val="Normal"/>
    <w:autoRedefine/>
    <w:uiPriority w:val="39"/>
    <w:unhideWhenUsed/>
    <w:rsid w:val="00EE68DF"/>
    <w:pPr>
      <w:spacing w:after="100"/>
    </w:pPr>
  </w:style>
  <w:style w:type="paragraph" w:styleId="TOC2">
    <w:name w:val="toc 2"/>
    <w:basedOn w:val="Normal"/>
    <w:next w:val="Normal"/>
    <w:autoRedefine/>
    <w:uiPriority w:val="39"/>
    <w:unhideWhenUsed/>
    <w:rsid w:val="00EE68DF"/>
    <w:pPr>
      <w:spacing w:after="100"/>
      <w:ind w:left="220"/>
    </w:pPr>
  </w:style>
  <w:style w:type="character" w:styleId="Hyperlink">
    <w:name w:val="Hyperlink"/>
    <w:basedOn w:val="DefaultParagraphFont"/>
    <w:uiPriority w:val="99"/>
    <w:unhideWhenUsed/>
    <w:rsid w:val="00EE68DF"/>
    <w:rPr>
      <w:color w:val="0000FF" w:themeColor="hyperlink"/>
      <w:u w:val="single"/>
    </w:rPr>
  </w:style>
  <w:style w:type="paragraph" w:styleId="Header">
    <w:name w:val="header"/>
    <w:basedOn w:val="Normal"/>
    <w:link w:val="HeaderChar"/>
    <w:uiPriority w:val="99"/>
    <w:unhideWhenUsed/>
    <w:rsid w:val="003D6473"/>
    <w:pPr>
      <w:tabs>
        <w:tab w:val="center" w:pos="4680"/>
        <w:tab w:val="right" w:pos="9360"/>
      </w:tabs>
      <w:spacing w:line="240" w:lineRule="auto"/>
    </w:pPr>
  </w:style>
  <w:style w:type="character" w:customStyle="1" w:styleId="HeaderChar">
    <w:name w:val="Header Char"/>
    <w:basedOn w:val="DefaultParagraphFont"/>
    <w:link w:val="Header"/>
    <w:uiPriority w:val="99"/>
    <w:rsid w:val="003D6473"/>
  </w:style>
  <w:style w:type="paragraph" w:styleId="Footer">
    <w:name w:val="footer"/>
    <w:basedOn w:val="Normal"/>
    <w:link w:val="FooterChar"/>
    <w:uiPriority w:val="99"/>
    <w:unhideWhenUsed/>
    <w:rsid w:val="003D6473"/>
    <w:pPr>
      <w:tabs>
        <w:tab w:val="center" w:pos="4680"/>
        <w:tab w:val="right" w:pos="9360"/>
      </w:tabs>
      <w:spacing w:line="240" w:lineRule="auto"/>
    </w:pPr>
  </w:style>
  <w:style w:type="character" w:customStyle="1" w:styleId="FooterChar">
    <w:name w:val="Footer Char"/>
    <w:basedOn w:val="DefaultParagraphFont"/>
    <w:link w:val="Footer"/>
    <w:uiPriority w:val="99"/>
    <w:rsid w:val="003D64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19</Pages>
  <Words>3361</Words>
  <Characters>19162</Characters>
  <Application>Microsoft Office Word</Application>
  <DocSecurity>0</DocSecurity>
  <Lines>159</Lines>
  <Paragraphs>44</Paragraphs>
  <ScaleCrop>false</ScaleCrop>
  <Company/>
  <LinksUpToDate>false</LinksUpToDate>
  <CharactersWithSpaces>22479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Kelly  Galaski</cp:lastModifiedBy>
  <cp:revision>3</cp:revision>
  <dcterms:created xsi:type="dcterms:W3CDTF">2023-10-14T19:54:00Z</dcterms:created>
  <dcterms:modified xsi:type="dcterms:W3CDTF">2023-10-23T16:28:00Z</dcterms:modified>
</cp:coreProperties>
</file>